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3246E" w14:textId="77777777" w:rsidR="000024DD" w:rsidRPr="000024DD" w:rsidRDefault="000024DD" w:rsidP="000024DD">
      <w:pPr>
        <w:spacing w:after="0" w:line="240" w:lineRule="auto"/>
        <w:rPr>
          <w:rFonts w:ascii="Inter" w:eastAsia="Times New Roman" w:hAnsi="Inter" w:cs="Times New Roman"/>
          <w:sz w:val="24"/>
          <w:szCs w:val="24"/>
        </w:rPr>
      </w:pPr>
      <w:r w:rsidRPr="000024DD">
        <w:rPr>
          <w:rFonts w:ascii="Inter" w:eastAsia="Times New Roman" w:hAnsi="Inter" w:cs="Times New Roman"/>
          <w:b/>
          <w:bCs/>
          <w:sz w:val="24"/>
          <w:szCs w:val="24"/>
        </w:rPr>
        <w:t>ЗАЯВКА НА ФИНАНСИРОВАНИЕ ГУМАНИТАРНОГО ПРОЕКТА</w:t>
      </w:r>
    </w:p>
    <w:p w14:paraId="036948C3" w14:textId="77777777" w:rsidR="000024DD" w:rsidRPr="000024DD" w:rsidRDefault="000024DD" w:rsidP="000024DD">
      <w:pPr>
        <w:spacing w:after="0" w:line="240" w:lineRule="auto"/>
        <w:jc w:val="both"/>
        <w:rPr>
          <w:rFonts w:ascii="Times New Roman" w:eastAsia="Times New Roman" w:hAnsi="Times New Roman" w:cs="Times New Roman"/>
          <w:sz w:val="30"/>
          <w:szCs w:val="20"/>
          <w:lang w:eastAsia="en-US"/>
        </w:rPr>
      </w:pPr>
    </w:p>
    <w:tbl>
      <w:tblPr>
        <w:tblStyle w:val="1"/>
        <w:tblW w:w="0" w:type="auto"/>
        <w:tblInd w:w="0" w:type="dxa"/>
        <w:tblLook w:val="04A0" w:firstRow="1" w:lastRow="0" w:firstColumn="1" w:lastColumn="0" w:noHBand="0" w:noVBand="1"/>
      </w:tblPr>
      <w:tblGrid>
        <w:gridCol w:w="721"/>
        <w:gridCol w:w="2390"/>
        <w:gridCol w:w="6234"/>
      </w:tblGrid>
      <w:tr w:rsidR="000024DD" w:rsidRPr="000024DD" w14:paraId="40022856"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7919082D" w14:textId="77777777" w:rsidR="000024DD" w:rsidRPr="000024DD" w:rsidRDefault="000024DD" w:rsidP="000024DD">
            <w:pPr>
              <w:rPr>
                <w:sz w:val="26"/>
                <w:szCs w:val="26"/>
              </w:rPr>
            </w:pPr>
            <w:r w:rsidRPr="000024DD">
              <w:rPr>
                <w:sz w:val="26"/>
                <w:szCs w:val="26"/>
              </w:rPr>
              <w:t>1.</w:t>
            </w:r>
          </w:p>
        </w:tc>
        <w:tc>
          <w:tcPr>
            <w:tcW w:w="2555" w:type="dxa"/>
            <w:tcBorders>
              <w:top w:val="single" w:sz="4" w:space="0" w:color="auto"/>
              <w:left w:val="single" w:sz="4" w:space="0" w:color="auto"/>
              <w:bottom w:val="single" w:sz="4" w:space="0" w:color="auto"/>
              <w:right w:val="single" w:sz="4" w:space="0" w:color="auto"/>
            </w:tcBorders>
            <w:hideMark/>
          </w:tcPr>
          <w:p w14:paraId="505B8E0C" w14:textId="77777777" w:rsidR="000024DD" w:rsidRPr="000024DD" w:rsidRDefault="000024DD" w:rsidP="000024DD">
            <w:pPr>
              <w:rPr>
                <w:sz w:val="26"/>
                <w:szCs w:val="26"/>
              </w:rPr>
            </w:pPr>
            <w:r w:rsidRPr="000024DD">
              <w:rPr>
                <w:color w:val="222222"/>
                <w:sz w:val="26"/>
                <w:szCs w:val="26"/>
              </w:rPr>
              <w:t>Наименование проекта</w:t>
            </w:r>
          </w:p>
        </w:tc>
        <w:tc>
          <w:tcPr>
            <w:tcW w:w="6485" w:type="dxa"/>
            <w:tcBorders>
              <w:top w:val="single" w:sz="4" w:space="0" w:color="auto"/>
              <w:left w:val="single" w:sz="4" w:space="0" w:color="auto"/>
              <w:bottom w:val="single" w:sz="4" w:space="0" w:color="auto"/>
              <w:right w:val="single" w:sz="4" w:space="0" w:color="auto"/>
            </w:tcBorders>
            <w:hideMark/>
          </w:tcPr>
          <w:p w14:paraId="63654B2F" w14:textId="77777777" w:rsidR="000024DD" w:rsidRPr="000024DD" w:rsidRDefault="000024DD" w:rsidP="000024DD">
            <w:pPr>
              <w:rPr>
                <w:color w:val="222222"/>
                <w:sz w:val="26"/>
                <w:szCs w:val="26"/>
              </w:rPr>
            </w:pPr>
            <w:r w:rsidRPr="000024DD">
              <w:rPr>
                <w:color w:val="222222"/>
                <w:sz w:val="26"/>
                <w:szCs w:val="26"/>
              </w:rPr>
              <w:t>«Энергия шага: создание интерактивной энергосберегающей среды в общеобразовательной школе»</w:t>
            </w:r>
          </w:p>
        </w:tc>
      </w:tr>
      <w:tr w:rsidR="000024DD" w:rsidRPr="000024DD" w14:paraId="27D86996"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2DD2320D" w14:textId="77777777" w:rsidR="000024DD" w:rsidRPr="000024DD" w:rsidRDefault="000024DD" w:rsidP="000024DD">
            <w:pPr>
              <w:rPr>
                <w:sz w:val="26"/>
                <w:szCs w:val="26"/>
              </w:rPr>
            </w:pPr>
            <w:r w:rsidRPr="000024DD">
              <w:rPr>
                <w:sz w:val="26"/>
                <w:szCs w:val="26"/>
              </w:rPr>
              <w:t>2.</w:t>
            </w:r>
          </w:p>
        </w:tc>
        <w:tc>
          <w:tcPr>
            <w:tcW w:w="2555" w:type="dxa"/>
            <w:tcBorders>
              <w:top w:val="single" w:sz="4" w:space="0" w:color="auto"/>
              <w:left w:val="single" w:sz="4" w:space="0" w:color="auto"/>
              <w:bottom w:val="single" w:sz="4" w:space="0" w:color="auto"/>
              <w:right w:val="single" w:sz="4" w:space="0" w:color="auto"/>
            </w:tcBorders>
            <w:hideMark/>
          </w:tcPr>
          <w:p w14:paraId="73D6E926" w14:textId="77777777" w:rsidR="000024DD" w:rsidRPr="000024DD" w:rsidRDefault="000024DD" w:rsidP="000024DD">
            <w:pPr>
              <w:rPr>
                <w:sz w:val="26"/>
                <w:szCs w:val="26"/>
              </w:rPr>
            </w:pPr>
            <w:r w:rsidRPr="000024DD">
              <w:rPr>
                <w:color w:val="222222"/>
                <w:sz w:val="26"/>
                <w:szCs w:val="26"/>
              </w:rPr>
              <w:t>Срок реализации проекта</w:t>
            </w:r>
          </w:p>
        </w:tc>
        <w:tc>
          <w:tcPr>
            <w:tcW w:w="6485" w:type="dxa"/>
            <w:tcBorders>
              <w:top w:val="single" w:sz="4" w:space="0" w:color="auto"/>
              <w:left w:val="single" w:sz="4" w:space="0" w:color="auto"/>
              <w:bottom w:val="single" w:sz="4" w:space="0" w:color="auto"/>
              <w:right w:val="single" w:sz="4" w:space="0" w:color="auto"/>
            </w:tcBorders>
            <w:hideMark/>
          </w:tcPr>
          <w:p w14:paraId="16BB3B23" w14:textId="77777777" w:rsidR="000024DD" w:rsidRPr="000024DD" w:rsidRDefault="000024DD" w:rsidP="000024DD">
            <w:pPr>
              <w:rPr>
                <w:sz w:val="26"/>
                <w:szCs w:val="26"/>
              </w:rPr>
            </w:pPr>
            <w:r w:rsidRPr="000024DD">
              <w:rPr>
                <w:color w:val="222222"/>
                <w:sz w:val="26"/>
                <w:szCs w:val="26"/>
              </w:rPr>
              <w:t>Декабрь 2025 года – май 2029 года</w:t>
            </w:r>
          </w:p>
        </w:tc>
      </w:tr>
      <w:tr w:rsidR="000024DD" w:rsidRPr="000024DD" w14:paraId="74149807"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345757FD" w14:textId="77777777" w:rsidR="000024DD" w:rsidRPr="000024DD" w:rsidRDefault="000024DD" w:rsidP="000024DD">
            <w:pPr>
              <w:rPr>
                <w:sz w:val="26"/>
                <w:szCs w:val="26"/>
              </w:rPr>
            </w:pPr>
            <w:r w:rsidRPr="000024DD">
              <w:rPr>
                <w:sz w:val="26"/>
                <w:szCs w:val="26"/>
              </w:rPr>
              <w:t>3.</w:t>
            </w:r>
          </w:p>
        </w:tc>
        <w:tc>
          <w:tcPr>
            <w:tcW w:w="2555" w:type="dxa"/>
            <w:tcBorders>
              <w:top w:val="single" w:sz="4" w:space="0" w:color="auto"/>
              <w:left w:val="single" w:sz="4" w:space="0" w:color="auto"/>
              <w:bottom w:val="single" w:sz="4" w:space="0" w:color="auto"/>
              <w:right w:val="single" w:sz="4" w:space="0" w:color="auto"/>
            </w:tcBorders>
            <w:hideMark/>
          </w:tcPr>
          <w:p w14:paraId="15D75D1B" w14:textId="77777777" w:rsidR="000024DD" w:rsidRPr="000024DD" w:rsidRDefault="000024DD" w:rsidP="000024DD">
            <w:pPr>
              <w:rPr>
                <w:sz w:val="26"/>
                <w:szCs w:val="26"/>
              </w:rPr>
            </w:pPr>
            <w:r w:rsidRPr="000024DD">
              <w:rPr>
                <w:color w:val="222222"/>
                <w:sz w:val="26"/>
                <w:szCs w:val="26"/>
              </w:rPr>
              <w:t>Организация-заявитель, предлагающая проект</w:t>
            </w:r>
          </w:p>
        </w:tc>
        <w:tc>
          <w:tcPr>
            <w:tcW w:w="6485" w:type="dxa"/>
            <w:tcBorders>
              <w:top w:val="single" w:sz="4" w:space="0" w:color="auto"/>
              <w:left w:val="single" w:sz="4" w:space="0" w:color="auto"/>
              <w:bottom w:val="single" w:sz="4" w:space="0" w:color="auto"/>
              <w:right w:val="single" w:sz="4" w:space="0" w:color="auto"/>
            </w:tcBorders>
            <w:hideMark/>
          </w:tcPr>
          <w:p w14:paraId="021B8045" w14:textId="77777777" w:rsidR="000024DD" w:rsidRPr="000024DD" w:rsidRDefault="000024DD" w:rsidP="000024DD">
            <w:pPr>
              <w:rPr>
                <w:sz w:val="26"/>
                <w:szCs w:val="26"/>
              </w:rPr>
            </w:pPr>
            <w:r w:rsidRPr="000024DD">
              <w:rPr>
                <w:color w:val="222222"/>
                <w:sz w:val="26"/>
                <w:szCs w:val="26"/>
              </w:rPr>
              <w:t xml:space="preserve">Государственное учреждение образования «Средняя школа №11 г. Витебска имени </w:t>
            </w:r>
            <w:proofErr w:type="spellStart"/>
            <w:r w:rsidRPr="000024DD">
              <w:rPr>
                <w:color w:val="222222"/>
                <w:sz w:val="26"/>
                <w:szCs w:val="26"/>
              </w:rPr>
              <w:t>М.М.Бахтина</w:t>
            </w:r>
            <w:proofErr w:type="spellEnd"/>
            <w:r w:rsidRPr="000024DD">
              <w:rPr>
                <w:color w:val="222222"/>
                <w:sz w:val="26"/>
                <w:szCs w:val="26"/>
              </w:rPr>
              <w:t xml:space="preserve">», Республика Беларусь, Витебская область, </w:t>
            </w:r>
            <w:proofErr w:type="spellStart"/>
            <w:r w:rsidRPr="000024DD">
              <w:rPr>
                <w:color w:val="222222"/>
                <w:sz w:val="26"/>
                <w:szCs w:val="26"/>
              </w:rPr>
              <w:t>г.Витебск</w:t>
            </w:r>
            <w:proofErr w:type="spellEnd"/>
            <w:r w:rsidRPr="000024DD">
              <w:rPr>
                <w:color w:val="222222"/>
                <w:sz w:val="26"/>
                <w:szCs w:val="26"/>
              </w:rPr>
              <w:t>, проспект Московский, 28а, 210015</w:t>
            </w:r>
          </w:p>
        </w:tc>
      </w:tr>
      <w:tr w:rsidR="000024DD" w:rsidRPr="000024DD" w14:paraId="3F4FD54D"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551930E4" w14:textId="77777777" w:rsidR="000024DD" w:rsidRPr="000024DD" w:rsidRDefault="000024DD" w:rsidP="000024DD">
            <w:pPr>
              <w:rPr>
                <w:sz w:val="26"/>
                <w:szCs w:val="26"/>
              </w:rPr>
            </w:pPr>
            <w:r w:rsidRPr="000024DD">
              <w:rPr>
                <w:sz w:val="26"/>
                <w:szCs w:val="26"/>
              </w:rPr>
              <w:t>4.</w:t>
            </w:r>
          </w:p>
        </w:tc>
        <w:tc>
          <w:tcPr>
            <w:tcW w:w="2555" w:type="dxa"/>
            <w:tcBorders>
              <w:top w:val="single" w:sz="4" w:space="0" w:color="auto"/>
              <w:left w:val="single" w:sz="4" w:space="0" w:color="auto"/>
              <w:bottom w:val="single" w:sz="4" w:space="0" w:color="auto"/>
              <w:right w:val="single" w:sz="4" w:space="0" w:color="auto"/>
            </w:tcBorders>
            <w:hideMark/>
          </w:tcPr>
          <w:p w14:paraId="42757E68" w14:textId="77777777" w:rsidR="000024DD" w:rsidRPr="000024DD" w:rsidRDefault="000024DD" w:rsidP="000024DD">
            <w:pPr>
              <w:rPr>
                <w:sz w:val="26"/>
                <w:szCs w:val="26"/>
              </w:rPr>
            </w:pPr>
            <w:r w:rsidRPr="000024DD">
              <w:rPr>
                <w:color w:val="222222"/>
                <w:sz w:val="26"/>
                <w:szCs w:val="26"/>
              </w:rPr>
              <w:t>Цель проекта</w:t>
            </w:r>
          </w:p>
        </w:tc>
        <w:tc>
          <w:tcPr>
            <w:tcW w:w="6485" w:type="dxa"/>
            <w:tcBorders>
              <w:top w:val="single" w:sz="4" w:space="0" w:color="auto"/>
              <w:left w:val="single" w:sz="4" w:space="0" w:color="auto"/>
              <w:bottom w:val="single" w:sz="4" w:space="0" w:color="auto"/>
              <w:right w:val="single" w:sz="4" w:space="0" w:color="auto"/>
            </w:tcBorders>
            <w:hideMark/>
          </w:tcPr>
          <w:p w14:paraId="307F44FB" w14:textId="77777777" w:rsidR="000024DD" w:rsidRPr="000024DD" w:rsidRDefault="000024DD" w:rsidP="000024DD">
            <w:pPr>
              <w:rPr>
                <w:color w:val="222222"/>
                <w:sz w:val="26"/>
                <w:szCs w:val="26"/>
              </w:rPr>
            </w:pPr>
            <w:r w:rsidRPr="000024DD">
              <w:rPr>
                <w:color w:val="222222"/>
                <w:sz w:val="26"/>
                <w:szCs w:val="26"/>
              </w:rPr>
              <w:t xml:space="preserve">Разработка и демонстрация модели энергосберегающей школьной среды, интегрирующей в образовательный процесс инновационные технологии для генерации и рационального использования энергии. </w:t>
            </w:r>
          </w:p>
          <w:p w14:paraId="1D862BED" w14:textId="77777777" w:rsidR="000024DD" w:rsidRPr="000024DD" w:rsidRDefault="000024DD" w:rsidP="000024DD">
            <w:pPr>
              <w:rPr>
                <w:color w:val="222222"/>
                <w:sz w:val="26"/>
                <w:szCs w:val="26"/>
              </w:rPr>
            </w:pPr>
            <w:r w:rsidRPr="000024DD">
              <w:rPr>
                <w:color w:val="222222"/>
                <w:sz w:val="26"/>
                <w:szCs w:val="26"/>
              </w:rPr>
              <w:t>Проект направлен на повышение экологической осознанности учащихся, стимулирование интереса к науке и технике, а также демонстрацию практической применимости энергосберегающих решений в повседневной жизни</w:t>
            </w:r>
          </w:p>
        </w:tc>
      </w:tr>
      <w:tr w:rsidR="000024DD" w:rsidRPr="000024DD" w14:paraId="2AFA69B8"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74B6B945" w14:textId="77777777" w:rsidR="000024DD" w:rsidRPr="000024DD" w:rsidRDefault="000024DD" w:rsidP="000024DD">
            <w:pPr>
              <w:rPr>
                <w:sz w:val="26"/>
                <w:szCs w:val="26"/>
              </w:rPr>
            </w:pPr>
            <w:r w:rsidRPr="000024DD">
              <w:rPr>
                <w:sz w:val="26"/>
                <w:szCs w:val="26"/>
              </w:rPr>
              <w:t>5.</w:t>
            </w:r>
          </w:p>
        </w:tc>
        <w:tc>
          <w:tcPr>
            <w:tcW w:w="2555" w:type="dxa"/>
            <w:tcBorders>
              <w:top w:val="single" w:sz="4" w:space="0" w:color="auto"/>
              <w:left w:val="single" w:sz="4" w:space="0" w:color="auto"/>
              <w:bottom w:val="single" w:sz="4" w:space="0" w:color="auto"/>
              <w:right w:val="single" w:sz="4" w:space="0" w:color="auto"/>
            </w:tcBorders>
            <w:hideMark/>
          </w:tcPr>
          <w:p w14:paraId="20EE8527" w14:textId="77777777" w:rsidR="000024DD" w:rsidRPr="000024DD" w:rsidRDefault="000024DD" w:rsidP="000024DD">
            <w:pPr>
              <w:rPr>
                <w:sz w:val="26"/>
                <w:szCs w:val="26"/>
              </w:rPr>
            </w:pPr>
            <w:r w:rsidRPr="000024DD">
              <w:rPr>
                <w:color w:val="222222"/>
                <w:sz w:val="26"/>
                <w:szCs w:val="26"/>
              </w:rPr>
              <w:t>Задачи, планируемые к выполнению в рамках реализации проекта</w:t>
            </w:r>
          </w:p>
        </w:tc>
        <w:tc>
          <w:tcPr>
            <w:tcW w:w="6485" w:type="dxa"/>
            <w:tcBorders>
              <w:top w:val="single" w:sz="4" w:space="0" w:color="auto"/>
              <w:left w:val="single" w:sz="4" w:space="0" w:color="auto"/>
              <w:bottom w:val="single" w:sz="4" w:space="0" w:color="auto"/>
              <w:right w:val="single" w:sz="4" w:space="0" w:color="auto"/>
            </w:tcBorders>
            <w:hideMark/>
          </w:tcPr>
          <w:p w14:paraId="7976F105" w14:textId="77777777" w:rsidR="000024DD" w:rsidRPr="000024DD" w:rsidRDefault="000024DD" w:rsidP="000024DD">
            <w:pPr>
              <w:tabs>
                <w:tab w:val="left" w:pos="459"/>
              </w:tabs>
              <w:ind w:left="33"/>
              <w:contextualSpacing/>
              <w:rPr>
                <w:color w:val="222222"/>
                <w:sz w:val="26"/>
                <w:szCs w:val="26"/>
              </w:rPr>
            </w:pPr>
            <w:r w:rsidRPr="000024DD">
              <w:rPr>
                <w:color w:val="222222"/>
                <w:sz w:val="26"/>
                <w:szCs w:val="26"/>
              </w:rPr>
              <w:t>1. Формировать навыки рационального использования природных и энергетических ресурсов. Научиться сокращать потребление энергии.</w:t>
            </w:r>
          </w:p>
          <w:p w14:paraId="6309546F" w14:textId="77777777" w:rsidR="000024DD" w:rsidRPr="000024DD" w:rsidRDefault="000024DD" w:rsidP="000024DD">
            <w:pPr>
              <w:tabs>
                <w:tab w:val="left" w:pos="459"/>
              </w:tabs>
              <w:ind w:left="33"/>
              <w:contextualSpacing/>
              <w:rPr>
                <w:color w:val="222222"/>
                <w:sz w:val="26"/>
                <w:szCs w:val="26"/>
              </w:rPr>
            </w:pPr>
            <w:r w:rsidRPr="000024DD">
              <w:rPr>
                <w:color w:val="222222"/>
                <w:sz w:val="26"/>
                <w:szCs w:val="26"/>
              </w:rPr>
              <w:t>2. Распространить информацию о проекте среди всех школьников и педагогов. Повысить уровень информированности участников в области энергосбережения.</w:t>
            </w:r>
          </w:p>
          <w:p w14:paraId="77F91DD5" w14:textId="77777777" w:rsidR="000024DD" w:rsidRPr="000024DD" w:rsidRDefault="000024DD" w:rsidP="000024DD">
            <w:pPr>
              <w:tabs>
                <w:tab w:val="left" w:pos="459"/>
              </w:tabs>
              <w:ind w:left="33"/>
              <w:contextualSpacing/>
              <w:rPr>
                <w:rFonts w:eastAsia="Calibri"/>
                <w:sz w:val="26"/>
                <w:szCs w:val="26"/>
              </w:rPr>
            </w:pPr>
            <w:r w:rsidRPr="000024DD">
              <w:rPr>
                <w:color w:val="222222"/>
                <w:sz w:val="26"/>
                <w:szCs w:val="26"/>
              </w:rPr>
              <w:t>3. Приобрести личный опыт и умение по реализации конкретных практических действий, направленных на сохранение окружающей среды</w:t>
            </w:r>
          </w:p>
        </w:tc>
      </w:tr>
      <w:tr w:rsidR="000024DD" w:rsidRPr="000024DD" w14:paraId="16541352"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63B67CB3" w14:textId="77777777" w:rsidR="000024DD" w:rsidRPr="000024DD" w:rsidRDefault="000024DD" w:rsidP="000024DD">
            <w:pPr>
              <w:rPr>
                <w:sz w:val="26"/>
                <w:szCs w:val="26"/>
              </w:rPr>
            </w:pPr>
            <w:r w:rsidRPr="000024DD">
              <w:rPr>
                <w:sz w:val="26"/>
                <w:szCs w:val="26"/>
              </w:rPr>
              <w:t>6.</w:t>
            </w:r>
          </w:p>
        </w:tc>
        <w:tc>
          <w:tcPr>
            <w:tcW w:w="2555" w:type="dxa"/>
            <w:tcBorders>
              <w:top w:val="single" w:sz="4" w:space="0" w:color="auto"/>
              <w:left w:val="single" w:sz="4" w:space="0" w:color="auto"/>
              <w:bottom w:val="single" w:sz="4" w:space="0" w:color="auto"/>
              <w:right w:val="single" w:sz="4" w:space="0" w:color="auto"/>
            </w:tcBorders>
            <w:hideMark/>
          </w:tcPr>
          <w:p w14:paraId="6ADADC74" w14:textId="77777777" w:rsidR="000024DD" w:rsidRPr="000024DD" w:rsidRDefault="000024DD" w:rsidP="000024DD">
            <w:pPr>
              <w:rPr>
                <w:sz w:val="26"/>
                <w:szCs w:val="26"/>
              </w:rPr>
            </w:pPr>
            <w:r w:rsidRPr="000024DD">
              <w:rPr>
                <w:color w:val="222222"/>
                <w:sz w:val="26"/>
                <w:szCs w:val="26"/>
              </w:rPr>
              <w:t>Целевая группа</w:t>
            </w:r>
          </w:p>
        </w:tc>
        <w:tc>
          <w:tcPr>
            <w:tcW w:w="6485" w:type="dxa"/>
            <w:tcBorders>
              <w:top w:val="single" w:sz="4" w:space="0" w:color="auto"/>
              <w:left w:val="single" w:sz="4" w:space="0" w:color="auto"/>
              <w:bottom w:val="single" w:sz="4" w:space="0" w:color="auto"/>
              <w:right w:val="single" w:sz="4" w:space="0" w:color="auto"/>
            </w:tcBorders>
            <w:hideMark/>
          </w:tcPr>
          <w:p w14:paraId="694850E3" w14:textId="77777777" w:rsidR="000024DD" w:rsidRPr="000024DD" w:rsidRDefault="000024DD" w:rsidP="000024DD">
            <w:pPr>
              <w:rPr>
                <w:sz w:val="26"/>
                <w:szCs w:val="26"/>
              </w:rPr>
            </w:pPr>
            <w:r w:rsidRPr="000024DD">
              <w:rPr>
                <w:color w:val="222222"/>
                <w:sz w:val="26"/>
                <w:szCs w:val="26"/>
              </w:rPr>
              <w:t>Широкая целевая группа (учащиеся, педагоги, законные представители учащихся, посетители)</w:t>
            </w:r>
          </w:p>
        </w:tc>
      </w:tr>
      <w:tr w:rsidR="000024DD" w:rsidRPr="000024DD" w14:paraId="4D8ED5DA"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3275F81F" w14:textId="77777777" w:rsidR="000024DD" w:rsidRPr="000024DD" w:rsidRDefault="000024DD" w:rsidP="000024DD">
            <w:pPr>
              <w:rPr>
                <w:sz w:val="26"/>
                <w:szCs w:val="26"/>
              </w:rPr>
            </w:pPr>
            <w:r w:rsidRPr="000024DD">
              <w:rPr>
                <w:sz w:val="26"/>
                <w:szCs w:val="26"/>
              </w:rPr>
              <w:t>7.</w:t>
            </w:r>
          </w:p>
        </w:tc>
        <w:tc>
          <w:tcPr>
            <w:tcW w:w="2555" w:type="dxa"/>
            <w:tcBorders>
              <w:top w:val="single" w:sz="4" w:space="0" w:color="auto"/>
              <w:left w:val="single" w:sz="4" w:space="0" w:color="auto"/>
              <w:bottom w:val="single" w:sz="4" w:space="0" w:color="auto"/>
              <w:right w:val="single" w:sz="4" w:space="0" w:color="auto"/>
            </w:tcBorders>
            <w:hideMark/>
          </w:tcPr>
          <w:p w14:paraId="72BC941A" w14:textId="77777777" w:rsidR="000024DD" w:rsidRPr="000024DD" w:rsidRDefault="000024DD" w:rsidP="000024DD">
            <w:pPr>
              <w:rPr>
                <w:sz w:val="26"/>
                <w:szCs w:val="26"/>
              </w:rPr>
            </w:pPr>
            <w:r w:rsidRPr="000024DD">
              <w:rPr>
                <w:color w:val="222222"/>
                <w:sz w:val="26"/>
                <w:szCs w:val="26"/>
              </w:rPr>
              <w:t>Краткое описание мероприятий в рамках проекта</w:t>
            </w:r>
          </w:p>
        </w:tc>
        <w:tc>
          <w:tcPr>
            <w:tcW w:w="6485" w:type="dxa"/>
            <w:tcBorders>
              <w:top w:val="single" w:sz="4" w:space="0" w:color="auto"/>
              <w:left w:val="single" w:sz="4" w:space="0" w:color="auto"/>
              <w:bottom w:val="single" w:sz="4" w:space="0" w:color="auto"/>
              <w:right w:val="single" w:sz="4" w:space="0" w:color="auto"/>
            </w:tcBorders>
            <w:hideMark/>
          </w:tcPr>
          <w:p w14:paraId="478A974A" w14:textId="77777777" w:rsidR="000024DD" w:rsidRPr="000024DD" w:rsidRDefault="000024DD" w:rsidP="000024DD">
            <w:pPr>
              <w:rPr>
                <w:color w:val="222222"/>
                <w:sz w:val="26"/>
                <w:szCs w:val="26"/>
              </w:rPr>
            </w:pPr>
            <w:r w:rsidRPr="000024DD">
              <w:rPr>
                <w:color w:val="222222"/>
                <w:sz w:val="26"/>
                <w:szCs w:val="26"/>
              </w:rPr>
              <w:t>Проект направлен на внедрение технологий возобновляемой энергетики в инфраструктуру школы. Основным мероприятием является установка в вестибюле первого этажа специализированного напольного покрытия из пьезоэлектрической плитки. При механическом воздействии (ходьбе детей) плитка генерирует электрический ток, который аккумулируется и используется для питания системы декоративного освещения школы (или зарядки мобильных телефонов). Проект объединяет в себе решение хозяйственной задачи (энергосбережение) и образовательную функцию, наглядно демонстрируя ученикам принципы «зеленой» архитектуры и физические законы преобразования энергии</w:t>
            </w:r>
          </w:p>
          <w:p w14:paraId="2ADAD6D0" w14:textId="77777777" w:rsidR="000024DD" w:rsidRPr="000024DD" w:rsidRDefault="000024DD" w:rsidP="000024DD">
            <w:pPr>
              <w:rPr>
                <w:color w:val="222222"/>
                <w:sz w:val="26"/>
                <w:szCs w:val="26"/>
              </w:rPr>
            </w:pPr>
            <w:r w:rsidRPr="000024DD">
              <w:rPr>
                <w:color w:val="222222"/>
                <w:sz w:val="26"/>
                <w:szCs w:val="26"/>
              </w:rPr>
              <w:lastRenderedPageBreak/>
              <w:t>Возле плитки будет стоять демонстрационный стенд, на котором будет размещена следующая информация:</w:t>
            </w:r>
          </w:p>
          <w:p w14:paraId="286FB6BE" w14:textId="77777777" w:rsidR="000024DD" w:rsidRPr="000024DD" w:rsidRDefault="000024DD" w:rsidP="000024DD">
            <w:pPr>
              <w:rPr>
                <w:i/>
                <w:iCs/>
                <w:color w:val="222222"/>
                <w:sz w:val="26"/>
                <w:szCs w:val="26"/>
              </w:rPr>
            </w:pPr>
            <w:r w:rsidRPr="000024DD">
              <w:rPr>
                <w:color w:val="222222"/>
                <w:sz w:val="26"/>
                <w:szCs w:val="26"/>
              </w:rPr>
              <w:t xml:space="preserve">           </w:t>
            </w:r>
            <w:r w:rsidRPr="000024DD">
              <w:rPr>
                <w:i/>
                <w:iCs/>
                <w:color w:val="222222"/>
                <w:sz w:val="26"/>
                <w:szCs w:val="26"/>
              </w:rPr>
              <w:t>Прямо сейчас под твоими ногами работают законы физики! Эта плитка преобразует кинетическую энергию твоих шагов в чистое электричество.</w:t>
            </w:r>
          </w:p>
          <w:p w14:paraId="60C24DF2" w14:textId="77777777" w:rsidR="000024DD" w:rsidRPr="000024DD" w:rsidRDefault="000024DD" w:rsidP="000024DD">
            <w:pPr>
              <w:ind w:firstLine="737"/>
              <w:rPr>
                <w:i/>
                <w:iCs/>
                <w:color w:val="222222"/>
                <w:sz w:val="26"/>
                <w:szCs w:val="26"/>
              </w:rPr>
            </w:pPr>
            <w:r w:rsidRPr="000024DD">
              <w:rPr>
                <w:i/>
                <w:iCs/>
                <w:color w:val="222222"/>
                <w:sz w:val="26"/>
                <w:szCs w:val="26"/>
              </w:rPr>
              <w:t>Как это работает?</w:t>
            </w:r>
          </w:p>
          <w:p w14:paraId="19351C3A" w14:textId="77777777" w:rsidR="000024DD" w:rsidRPr="000024DD" w:rsidRDefault="000024DD" w:rsidP="000024DD">
            <w:pPr>
              <w:ind w:firstLine="737"/>
              <w:rPr>
                <w:i/>
                <w:iCs/>
                <w:color w:val="222222"/>
                <w:sz w:val="26"/>
                <w:szCs w:val="26"/>
              </w:rPr>
            </w:pPr>
            <w:r w:rsidRPr="000024DD">
              <w:rPr>
                <w:i/>
                <w:iCs/>
                <w:color w:val="222222"/>
                <w:sz w:val="26"/>
                <w:szCs w:val="26"/>
              </w:rPr>
              <w:t>Ты наступаешь на плитку.</w:t>
            </w:r>
          </w:p>
          <w:p w14:paraId="25889259" w14:textId="77777777" w:rsidR="000024DD" w:rsidRPr="000024DD" w:rsidRDefault="000024DD" w:rsidP="000024DD">
            <w:pPr>
              <w:ind w:firstLine="737"/>
              <w:rPr>
                <w:i/>
                <w:iCs/>
                <w:color w:val="222222"/>
                <w:sz w:val="26"/>
                <w:szCs w:val="26"/>
              </w:rPr>
            </w:pPr>
            <w:r w:rsidRPr="000024DD">
              <w:rPr>
                <w:i/>
                <w:iCs/>
                <w:color w:val="222222"/>
                <w:sz w:val="26"/>
                <w:szCs w:val="26"/>
              </w:rPr>
              <w:t xml:space="preserve">Внутри срабатывает электромагнитный генератор (или </w:t>
            </w:r>
            <w:proofErr w:type="spellStart"/>
            <w:r w:rsidRPr="000024DD">
              <w:rPr>
                <w:i/>
                <w:iCs/>
                <w:color w:val="222222"/>
                <w:sz w:val="26"/>
                <w:szCs w:val="26"/>
              </w:rPr>
              <w:t>пьезоэлемент</w:t>
            </w:r>
            <w:proofErr w:type="spellEnd"/>
            <w:r w:rsidRPr="000024DD">
              <w:rPr>
                <w:i/>
                <w:iCs/>
                <w:color w:val="222222"/>
                <w:sz w:val="26"/>
                <w:szCs w:val="26"/>
              </w:rPr>
              <w:t>).</w:t>
            </w:r>
          </w:p>
          <w:p w14:paraId="0363196E" w14:textId="77777777" w:rsidR="000024DD" w:rsidRPr="000024DD" w:rsidRDefault="000024DD" w:rsidP="000024DD">
            <w:pPr>
              <w:ind w:firstLine="737"/>
              <w:rPr>
                <w:i/>
                <w:iCs/>
                <w:color w:val="222222"/>
                <w:sz w:val="26"/>
                <w:szCs w:val="26"/>
              </w:rPr>
            </w:pPr>
            <w:r w:rsidRPr="000024DD">
              <w:rPr>
                <w:i/>
                <w:iCs/>
                <w:color w:val="222222"/>
                <w:sz w:val="26"/>
                <w:szCs w:val="26"/>
              </w:rPr>
              <w:t>Выработанный ток зажигает подсветку в нашей школе.</w:t>
            </w:r>
          </w:p>
          <w:p w14:paraId="0BD3542D" w14:textId="77777777" w:rsidR="000024DD" w:rsidRPr="000024DD" w:rsidRDefault="000024DD" w:rsidP="000024DD">
            <w:pPr>
              <w:ind w:firstLine="737"/>
              <w:rPr>
                <w:i/>
                <w:iCs/>
                <w:color w:val="222222"/>
                <w:sz w:val="26"/>
                <w:szCs w:val="26"/>
              </w:rPr>
            </w:pPr>
            <w:r w:rsidRPr="000024DD">
              <w:rPr>
                <w:i/>
                <w:iCs/>
                <w:color w:val="222222"/>
                <w:sz w:val="26"/>
                <w:szCs w:val="26"/>
              </w:rPr>
              <w:t>Твой вклад в экологию:</w:t>
            </w:r>
          </w:p>
          <w:p w14:paraId="4550F333" w14:textId="77777777" w:rsidR="000024DD" w:rsidRPr="000024DD" w:rsidRDefault="000024DD" w:rsidP="000024DD">
            <w:pPr>
              <w:ind w:firstLine="737"/>
              <w:rPr>
                <w:i/>
                <w:iCs/>
                <w:color w:val="222222"/>
                <w:sz w:val="26"/>
                <w:szCs w:val="26"/>
              </w:rPr>
            </w:pPr>
            <w:r w:rsidRPr="000024DD">
              <w:rPr>
                <w:i/>
                <w:iCs/>
                <w:color w:val="222222"/>
                <w:sz w:val="26"/>
                <w:szCs w:val="26"/>
              </w:rPr>
              <w:t>Каждый твой шаг уменьшает углеродный след школы и делает нашу планету чище. Иди смелее — заряжай школу энергией!</w:t>
            </w:r>
          </w:p>
        </w:tc>
      </w:tr>
      <w:tr w:rsidR="000024DD" w:rsidRPr="000024DD" w14:paraId="685E8A7F"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7BAEDC5E" w14:textId="77777777" w:rsidR="000024DD" w:rsidRPr="000024DD" w:rsidRDefault="000024DD" w:rsidP="000024DD">
            <w:pPr>
              <w:rPr>
                <w:sz w:val="26"/>
                <w:szCs w:val="26"/>
              </w:rPr>
            </w:pPr>
            <w:r w:rsidRPr="000024DD">
              <w:rPr>
                <w:sz w:val="26"/>
                <w:szCs w:val="26"/>
              </w:rPr>
              <w:lastRenderedPageBreak/>
              <w:t>8.</w:t>
            </w:r>
          </w:p>
        </w:tc>
        <w:tc>
          <w:tcPr>
            <w:tcW w:w="2555" w:type="dxa"/>
            <w:tcBorders>
              <w:top w:val="single" w:sz="4" w:space="0" w:color="auto"/>
              <w:left w:val="single" w:sz="4" w:space="0" w:color="auto"/>
              <w:bottom w:val="single" w:sz="4" w:space="0" w:color="auto"/>
              <w:right w:val="single" w:sz="4" w:space="0" w:color="auto"/>
            </w:tcBorders>
            <w:hideMark/>
          </w:tcPr>
          <w:p w14:paraId="7E48E99F" w14:textId="77777777" w:rsidR="000024DD" w:rsidRPr="000024DD" w:rsidRDefault="000024DD" w:rsidP="000024DD">
            <w:pPr>
              <w:rPr>
                <w:sz w:val="26"/>
                <w:szCs w:val="26"/>
              </w:rPr>
            </w:pPr>
            <w:r w:rsidRPr="000024DD">
              <w:rPr>
                <w:color w:val="222222"/>
                <w:sz w:val="26"/>
                <w:szCs w:val="26"/>
              </w:rPr>
              <w:t>Общий объём финансирования (в долларах США)</w:t>
            </w:r>
          </w:p>
        </w:tc>
        <w:tc>
          <w:tcPr>
            <w:tcW w:w="6485" w:type="dxa"/>
            <w:tcBorders>
              <w:top w:val="single" w:sz="4" w:space="0" w:color="auto"/>
              <w:left w:val="single" w:sz="4" w:space="0" w:color="auto"/>
              <w:bottom w:val="single" w:sz="4" w:space="0" w:color="auto"/>
              <w:right w:val="single" w:sz="4" w:space="0" w:color="auto"/>
            </w:tcBorders>
            <w:hideMark/>
          </w:tcPr>
          <w:p w14:paraId="4E37731E" w14:textId="77777777" w:rsidR="000024DD" w:rsidRPr="000024DD" w:rsidRDefault="000024DD" w:rsidP="000024DD">
            <w:pPr>
              <w:rPr>
                <w:color w:val="222222"/>
                <w:sz w:val="26"/>
                <w:szCs w:val="26"/>
              </w:rPr>
            </w:pPr>
            <w:r w:rsidRPr="000024DD">
              <w:rPr>
                <w:color w:val="222222"/>
                <w:sz w:val="26"/>
                <w:szCs w:val="26"/>
              </w:rPr>
              <w:t>$24 000</w:t>
            </w:r>
          </w:p>
          <w:p w14:paraId="40483791" w14:textId="77777777" w:rsidR="000024DD" w:rsidRPr="000024DD" w:rsidRDefault="000024DD" w:rsidP="000024DD">
            <w:pPr>
              <w:rPr>
                <w:color w:val="222222"/>
                <w:sz w:val="26"/>
                <w:szCs w:val="26"/>
                <w:lang w:val="en-US"/>
              </w:rPr>
            </w:pPr>
            <w:r w:rsidRPr="000024DD">
              <w:rPr>
                <w:color w:val="222222"/>
                <w:sz w:val="26"/>
                <w:szCs w:val="26"/>
              </w:rPr>
              <w:t xml:space="preserve">Средства донора – </w:t>
            </w:r>
            <w:r w:rsidRPr="000024DD">
              <w:rPr>
                <w:color w:val="222222"/>
                <w:sz w:val="26"/>
                <w:szCs w:val="26"/>
                <w:lang w:val="en-US"/>
              </w:rPr>
              <w:t>$</w:t>
            </w:r>
            <w:r w:rsidRPr="000024DD">
              <w:rPr>
                <w:color w:val="222222"/>
                <w:sz w:val="26"/>
                <w:szCs w:val="26"/>
              </w:rPr>
              <w:t>18 000</w:t>
            </w:r>
          </w:p>
          <w:p w14:paraId="2D887E35" w14:textId="77777777" w:rsidR="000024DD" w:rsidRPr="000024DD" w:rsidRDefault="000024DD" w:rsidP="000024DD">
            <w:pPr>
              <w:rPr>
                <w:sz w:val="26"/>
                <w:szCs w:val="26"/>
              </w:rPr>
            </w:pPr>
            <w:proofErr w:type="spellStart"/>
            <w:r w:rsidRPr="000024DD">
              <w:rPr>
                <w:color w:val="222222"/>
                <w:sz w:val="26"/>
                <w:szCs w:val="26"/>
              </w:rPr>
              <w:t>Софинансирование</w:t>
            </w:r>
            <w:proofErr w:type="spellEnd"/>
            <w:r w:rsidRPr="000024DD">
              <w:rPr>
                <w:color w:val="222222"/>
                <w:sz w:val="26"/>
                <w:szCs w:val="26"/>
              </w:rPr>
              <w:t xml:space="preserve"> – </w:t>
            </w:r>
            <w:r w:rsidRPr="000024DD">
              <w:rPr>
                <w:color w:val="222222"/>
                <w:sz w:val="26"/>
                <w:szCs w:val="26"/>
                <w:lang w:val="en-US"/>
              </w:rPr>
              <w:t>$</w:t>
            </w:r>
            <w:r w:rsidRPr="000024DD">
              <w:rPr>
                <w:color w:val="222222"/>
                <w:sz w:val="26"/>
                <w:szCs w:val="26"/>
              </w:rPr>
              <w:t>6 000</w:t>
            </w:r>
          </w:p>
        </w:tc>
      </w:tr>
      <w:tr w:rsidR="000024DD" w:rsidRPr="000024DD" w14:paraId="099F62D3"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0DF422C6" w14:textId="77777777" w:rsidR="000024DD" w:rsidRPr="000024DD" w:rsidRDefault="000024DD" w:rsidP="000024DD">
            <w:pPr>
              <w:rPr>
                <w:sz w:val="26"/>
                <w:szCs w:val="26"/>
              </w:rPr>
            </w:pPr>
            <w:r w:rsidRPr="000024DD">
              <w:rPr>
                <w:sz w:val="26"/>
                <w:szCs w:val="26"/>
              </w:rPr>
              <w:t>9.</w:t>
            </w:r>
          </w:p>
        </w:tc>
        <w:tc>
          <w:tcPr>
            <w:tcW w:w="2555" w:type="dxa"/>
            <w:tcBorders>
              <w:top w:val="single" w:sz="4" w:space="0" w:color="auto"/>
              <w:left w:val="single" w:sz="4" w:space="0" w:color="auto"/>
              <w:bottom w:val="single" w:sz="4" w:space="0" w:color="auto"/>
              <w:right w:val="single" w:sz="4" w:space="0" w:color="auto"/>
            </w:tcBorders>
            <w:hideMark/>
          </w:tcPr>
          <w:p w14:paraId="69E6CA56" w14:textId="77777777" w:rsidR="000024DD" w:rsidRPr="000024DD" w:rsidRDefault="000024DD" w:rsidP="000024DD">
            <w:pPr>
              <w:rPr>
                <w:sz w:val="26"/>
                <w:szCs w:val="26"/>
              </w:rPr>
            </w:pPr>
            <w:r w:rsidRPr="000024DD">
              <w:rPr>
                <w:color w:val="222222"/>
                <w:sz w:val="26"/>
                <w:szCs w:val="26"/>
              </w:rPr>
              <w:t>Место реализации проекта</w:t>
            </w:r>
          </w:p>
        </w:tc>
        <w:tc>
          <w:tcPr>
            <w:tcW w:w="6485" w:type="dxa"/>
            <w:tcBorders>
              <w:top w:val="single" w:sz="4" w:space="0" w:color="auto"/>
              <w:left w:val="single" w:sz="4" w:space="0" w:color="auto"/>
              <w:bottom w:val="single" w:sz="4" w:space="0" w:color="auto"/>
              <w:right w:val="single" w:sz="4" w:space="0" w:color="auto"/>
            </w:tcBorders>
            <w:hideMark/>
          </w:tcPr>
          <w:p w14:paraId="55ED3F39" w14:textId="77777777" w:rsidR="000024DD" w:rsidRPr="000024DD" w:rsidRDefault="000024DD" w:rsidP="000024DD">
            <w:pPr>
              <w:rPr>
                <w:sz w:val="26"/>
                <w:szCs w:val="26"/>
              </w:rPr>
            </w:pPr>
            <w:r w:rsidRPr="000024DD">
              <w:rPr>
                <w:color w:val="222222"/>
                <w:sz w:val="26"/>
                <w:szCs w:val="26"/>
              </w:rPr>
              <w:t xml:space="preserve">Октябрьский район </w:t>
            </w:r>
            <w:proofErr w:type="spellStart"/>
            <w:r w:rsidRPr="000024DD">
              <w:rPr>
                <w:color w:val="222222"/>
                <w:sz w:val="26"/>
                <w:szCs w:val="26"/>
              </w:rPr>
              <w:t>г.Витебска</w:t>
            </w:r>
            <w:proofErr w:type="spellEnd"/>
            <w:r w:rsidRPr="000024DD">
              <w:rPr>
                <w:color w:val="222222"/>
                <w:sz w:val="26"/>
                <w:szCs w:val="26"/>
              </w:rPr>
              <w:t xml:space="preserve">, государственное учреждение образования «Средняя школа №11 </w:t>
            </w:r>
            <w:proofErr w:type="spellStart"/>
            <w:r w:rsidRPr="000024DD">
              <w:rPr>
                <w:color w:val="222222"/>
                <w:sz w:val="26"/>
                <w:szCs w:val="26"/>
              </w:rPr>
              <w:t>г.Витебска</w:t>
            </w:r>
            <w:proofErr w:type="spellEnd"/>
            <w:r w:rsidRPr="000024DD">
              <w:rPr>
                <w:color w:val="222222"/>
                <w:sz w:val="26"/>
                <w:szCs w:val="26"/>
              </w:rPr>
              <w:t xml:space="preserve"> имени </w:t>
            </w:r>
            <w:proofErr w:type="spellStart"/>
            <w:r w:rsidRPr="000024DD">
              <w:rPr>
                <w:color w:val="222222"/>
                <w:sz w:val="26"/>
                <w:szCs w:val="26"/>
              </w:rPr>
              <w:t>М.М.Бахтина</w:t>
            </w:r>
            <w:proofErr w:type="spellEnd"/>
            <w:r w:rsidRPr="000024DD">
              <w:rPr>
                <w:color w:val="222222"/>
                <w:sz w:val="26"/>
                <w:szCs w:val="26"/>
              </w:rPr>
              <w:t>»</w:t>
            </w:r>
          </w:p>
        </w:tc>
      </w:tr>
      <w:tr w:rsidR="000024DD" w:rsidRPr="000024DD" w14:paraId="43BFFD24" w14:textId="77777777" w:rsidTr="000024DD">
        <w:tc>
          <w:tcPr>
            <w:tcW w:w="814" w:type="dxa"/>
            <w:tcBorders>
              <w:top w:val="single" w:sz="4" w:space="0" w:color="auto"/>
              <w:left w:val="single" w:sz="4" w:space="0" w:color="auto"/>
              <w:bottom w:val="single" w:sz="4" w:space="0" w:color="auto"/>
              <w:right w:val="single" w:sz="4" w:space="0" w:color="auto"/>
            </w:tcBorders>
            <w:hideMark/>
          </w:tcPr>
          <w:p w14:paraId="429EE875" w14:textId="77777777" w:rsidR="000024DD" w:rsidRPr="000024DD" w:rsidRDefault="000024DD" w:rsidP="000024DD">
            <w:pPr>
              <w:rPr>
                <w:sz w:val="26"/>
                <w:szCs w:val="26"/>
              </w:rPr>
            </w:pPr>
            <w:r w:rsidRPr="000024DD">
              <w:rPr>
                <w:sz w:val="26"/>
                <w:szCs w:val="26"/>
              </w:rPr>
              <w:t>10.</w:t>
            </w:r>
          </w:p>
        </w:tc>
        <w:tc>
          <w:tcPr>
            <w:tcW w:w="2555" w:type="dxa"/>
            <w:tcBorders>
              <w:top w:val="single" w:sz="4" w:space="0" w:color="auto"/>
              <w:left w:val="single" w:sz="4" w:space="0" w:color="auto"/>
              <w:bottom w:val="single" w:sz="4" w:space="0" w:color="auto"/>
              <w:right w:val="single" w:sz="4" w:space="0" w:color="auto"/>
            </w:tcBorders>
            <w:hideMark/>
          </w:tcPr>
          <w:p w14:paraId="6548A5FF" w14:textId="77777777" w:rsidR="000024DD" w:rsidRPr="000024DD" w:rsidRDefault="000024DD" w:rsidP="000024DD">
            <w:pPr>
              <w:rPr>
                <w:sz w:val="26"/>
                <w:szCs w:val="26"/>
              </w:rPr>
            </w:pPr>
            <w:r w:rsidRPr="000024DD">
              <w:rPr>
                <w:color w:val="222222"/>
                <w:sz w:val="26"/>
                <w:szCs w:val="26"/>
              </w:rPr>
              <w:t>Контактное лицо</w:t>
            </w:r>
          </w:p>
        </w:tc>
        <w:tc>
          <w:tcPr>
            <w:tcW w:w="6485" w:type="dxa"/>
            <w:tcBorders>
              <w:top w:val="single" w:sz="4" w:space="0" w:color="auto"/>
              <w:left w:val="single" w:sz="4" w:space="0" w:color="auto"/>
              <w:bottom w:val="single" w:sz="4" w:space="0" w:color="auto"/>
              <w:right w:val="single" w:sz="4" w:space="0" w:color="auto"/>
            </w:tcBorders>
            <w:hideMark/>
          </w:tcPr>
          <w:p w14:paraId="2F150B25" w14:textId="77777777" w:rsidR="000024DD" w:rsidRPr="000024DD" w:rsidRDefault="000024DD" w:rsidP="000024DD">
            <w:pPr>
              <w:rPr>
                <w:color w:val="222222"/>
                <w:sz w:val="26"/>
                <w:szCs w:val="26"/>
              </w:rPr>
            </w:pPr>
            <w:proofErr w:type="spellStart"/>
            <w:r w:rsidRPr="000024DD">
              <w:rPr>
                <w:color w:val="222222"/>
                <w:sz w:val="26"/>
                <w:szCs w:val="26"/>
              </w:rPr>
              <w:t>Оберемок</w:t>
            </w:r>
            <w:proofErr w:type="spellEnd"/>
            <w:r w:rsidRPr="000024DD">
              <w:rPr>
                <w:color w:val="222222"/>
                <w:sz w:val="26"/>
                <w:szCs w:val="26"/>
              </w:rPr>
              <w:t xml:space="preserve"> Нелли Леонидовна, директор, </w:t>
            </w:r>
          </w:p>
          <w:p w14:paraId="5559464F" w14:textId="77777777" w:rsidR="000024DD" w:rsidRPr="000024DD" w:rsidRDefault="000024DD" w:rsidP="000024DD">
            <w:pPr>
              <w:rPr>
                <w:color w:val="222222"/>
                <w:sz w:val="26"/>
                <w:szCs w:val="26"/>
              </w:rPr>
            </w:pPr>
            <w:r w:rsidRPr="000024DD">
              <w:rPr>
                <w:color w:val="222222"/>
                <w:sz w:val="26"/>
                <w:szCs w:val="26"/>
              </w:rPr>
              <w:t>контактный телефон: +375 212 64 54 86</w:t>
            </w:r>
          </w:p>
          <w:p w14:paraId="5CEB238F" w14:textId="77777777" w:rsidR="000024DD" w:rsidRPr="000024DD" w:rsidRDefault="000024DD" w:rsidP="000024DD">
            <w:pPr>
              <w:rPr>
                <w:sz w:val="26"/>
                <w:szCs w:val="26"/>
              </w:rPr>
            </w:pPr>
            <w:r w:rsidRPr="000024DD">
              <w:rPr>
                <w:color w:val="222222"/>
                <w:sz w:val="26"/>
                <w:szCs w:val="26"/>
              </w:rPr>
              <w:t>e-</w:t>
            </w:r>
            <w:proofErr w:type="spellStart"/>
            <w:r w:rsidRPr="000024DD">
              <w:rPr>
                <w:color w:val="222222"/>
                <w:sz w:val="26"/>
                <w:szCs w:val="26"/>
              </w:rPr>
              <w:t>mail</w:t>
            </w:r>
            <w:proofErr w:type="spellEnd"/>
            <w:r w:rsidRPr="000024DD">
              <w:rPr>
                <w:color w:val="222222"/>
                <w:sz w:val="26"/>
                <w:szCs w:val="26"/>
              </w:rPr>
              <w:t>: school11@oktvitebsk.by, vitssh11@gmail.com</w:t>
            </w:r>
          </w:p>
        </w:tc>
      </w:tr>
    </w:tbl>
    <w:p w14:paraId="375F1FE7" w14:textId="77777777" w:rsidR="000024DD" w:rsidRPr="000024DD" w:rsidRDefault="000024DD" w:rsidP="000024DD">
      <w:pPr>
        <w:spacing w:after="0" w:line="240" w:lineRule="auto"/>
        <w:jc w:val="both"/>
        <w:rPr>
          <w:rFonts w:ascii="Times New Roman" w:eastAsia="Times New Roman" w:hAnsi="Times New Roman" w:cs="Times New Roman"/>
          <w:sz w:val="30"/>
          <w:szCs w:val="20"/>
          <w:lang w:eastAsia="en-US"/>
        </w:rPr>
      </w:pPr>
    </w:p>
    <w:p w14:paraId="7BB9E8CF" w14:textId="77777777" w:rsidR="000024DD" w:rsidRPr="000024DD" w:rsidRDefault="000024DD" w:rsidP="00533D9D">
      <w:pPr>
        <w:jc w:val="center"/>
        <w:rPr>
          <w:rFonts w:ascii="Times New Roman" w:hAnsi="Times New Roman" w:cs="Times New Roman"/>
          <w:b/>
          <w:bCs/>
          <w:sz w:val="30"/>
          <w:szCs w:val="30"/>
        </w:rPr>
      </w:pPr>
      <w:bookmarkStart w:id="0" w:name="_GoBack"/>
      <w:bookmarkEnd w:id="0"/>
    </w:p>
    <w:p w14:paraId="564B4424" w14:textId="18B53B8A" w:rsidR="00533D9D" w:rsidRPr="00533D9D" w:rsidRDefault="00533D9D" w:rsidP="00533D9D">
      <w:pPr>
        <w:jc w:val="center"/>
        <w:rPr>
          <w:rFonts w:ascii="Times New Roman" w:hAnsi="Times New Roman" w:cs="Times New Roman"/>
          <w:b/>
          <w:bCs/>
          <w:sz w:val="30"/>
          <w:szCs w:val="30"/>
          <w:lang w:val="en-US"/>
        </w:rPr>
      </w:pPr>
      <w:r w:rsidRPr="00533D9D">
        <w:rPr>
          <w:rFonts w:ascii="Times New Roman" w:hAnsi="Times New Roman" w:cs="Times New Roman"/>
          <w:b/>
          <w:bCs/>
          <w:sz w:val="30"/>
          <w:szCs w:val="30"/>
          <w:lang w:val="en-US"/>
        </w:rPr>
        <w:t>REQUEST FOR FUNDING A HUMANITARIAN PROJECT</w:t>
      </w:r>
    </w:p>
    <w:tbl>
      <w:tblPr>
        <w:tblStyle w:val="a3"/>
        <w:tblW w:w="0" w:type="auto"/>
        <w:tblLook w:val="04A0" w:firstRow="1" w:lastRow="0" w:firstColumn="1" w:lastColumn="0" w:noHBand="0" w:noVBand="1"/>
      </w:tblPr>
      <w:tblGrid>
        <w:gridCol w:w="541"/>
        <w:gridCol w:w="2260"/>
        <w:gridCol w:w="6544"/>
      </w:tblGrid>
      <w:tr w:rsidR="000B7020" w:rsidRPr="000024DD" w14:paraId="3D50A9BB" w14:textId="77777777" w:rsidTr="00230F36">
        <w:tc>
          <w:tcPr>
            <w:tcW w:w="0" w:type="auto"/>
          </w:tcPr>
          <w:p w14:paraId="20820188"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1.</w:t>
            </w:r>
          </w:p>
        </w:tc>
        <w:tc>
          <w:tcPr>
            <w:tcW w:w="0" w:type="auto"/>
          </w:tcPr>
          <w:p w14:paraId="368179D3"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Name of the project</w:t>
            </w:r>
          </w:p>
        </w:tc>
        <w:tc>
          <w:tcPr>
            <w:tcW w:w="0" w:type="auto"/>
          </w:tcPr>
          <w:p w14:paraId="202B6F11" w14:textId="77777777" w:rsidR="00E4674D" w:rsidRPr="00533D9D" w:rsidRDefault="000955E7">
            <w:pPr>
              <w:rPr>
                <w:rFonts w:ascii="Times New Roman" w:hAnsi="Times New Roman" w:cs="Times New Roman"/>
                <w:sz w:val="26"/>
                <w:szCs w:val="26"/>
                <w:lang w:val="en-US"/>
              </w:rPr>
            </w:pPr>
            <w:r>
              <w:rPr>
                <w:rFonts w:ascii="Times New Roman" w:hAnsi="Times New Roman" w:cs="Times New Roman"/>
                <w:sz w:val="26"/>
                <w:szCs w:val="26"/>
                <w:lang w:val="en-US"/>
              </w:rPr>
              <w:t>Step Energy</w:t>
            </w:r>
            <w:r w:rsidR="00533D9D" w:rsidRPr="00533D9D">
              <w:rPr>
                <w:rFonts w:ascii="Times New Roman" w:hAnsi="Times New Roman" w:cs="Times New Roman"/>
                <w:sz w:val="26"/>
                <w:szCs w:val="26"/>
                <w:lang w:val="en-US"/>
              </w:rPr>
              <w:t>: Creating an Interactive Energy-Saving En</w:t>
            </w:r>
            <w:r>
              <w:rPr>
                <w:rFonts w:ascii="Times New Roman" w:hAnsi="Times New Roman" w:cs="Times New Roman"/>
                <w:sz w:val="26"/>
                <w:szCs w:val="26"/>
                <w:lang w:val="en-US"/>
              </w:rPr>
              <w:t xml:space="preserve">vironment in a Secondary </w:t>
            </w:r>
            <w:r w:rsidR="00533D9D" w:rsidRPr="00533D9D">
              <w:rPr>
                <w:rFonts w:ascii="Times New Roman" w:hAnsi="Times New Roman" w:cs="Times New Roman"/>
                <w:sz w:val="26"/>
                <w:szCs w:val="26"/>
                <w:lang w:val="en-US"/>
              </w:rPr>
              <w:t xml:space="preserve"> School</w:t>
            </w:r>
          </w:p>
        </w:tc>
      </w:tr>
      <w:tr w:rsidR="000B7020" w:rsidRPr="00533D9D" w14:paraId="640057B0" w14:textId="77777777" w:rsidTr="00230F36">
        <w:tc>
          <w:tcPr>
            <w:tcW w:w="0" w:type="auto"/>
          </w:tcPr>
          <w:p w14:paraId="5A8C3A82"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2.</w:t>
            </w:r>
          </w:p>
        </w:tc>
        <w:tc>
          <w:tcPr>
            <w:tcW w:w="0" w:type="auto"/>
          </w:tcPr>
          <w:p w14:paraId="50AD6352"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Project implementation period</w:t>
            </w:r>
          </w:p>
        </w:tc>
        <w:tc>
          <w:tcPr>
            <w:tcW w:w="0" w:type="auto"/>
          </w:tcPr>
          <w:p w14:paraId="26C80F51" w14:textId="77777777" w:rsidR="00E4674D" w:rsidRPr="00533D9D" w:rsidRDefault="00533D9D">
            <w:pPr>
              <w:rPr>
                <w:rFonts w:ascii="Times New Roman" w:hAnsi="Times New Roman" w:cs="Times New Roman"/>
                <w:sz w:val="26"/>
                <w:szCs w:val="26"/>
                <w:lang w:val="en-US"/>
              </w:rPr>
            </w:pPr>
            <w:r w:rsidRPr="00533D9D">
              <w:rPr>
                <w:rFonts w:ascii="Times New Roman" w:hAnsi="Times New Roman" w:cs="Times New Roman"/>
                <w:sz w:val="26"/>
                <w:szCs w:val="26"/>
                <w:lang w:val="en-US"/>
              </w:rPr>
              <w:t>December 2025 – May 2029</w:t>
            </w:r>
          </w:p>
        </w:tc>
      </w:tr>
      <w:tr w:rsidR="000B7020" w:rsidRPr="00533D9D" w14:paraId="01B16469" w14:textId="77777777" w:rsidTr="00230F36">
        <w:tc>
          <w:tcPr>
            <w:tcW w:w="0" w:type="auto"/>
          </w:tcPr>
          <w:p w14:paraId="7C30DCCA"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3.</w:t>
            </w:r>
          </w:p>
        </w:tc>
        <w:tc>
          <w:tcPr>
            <w:tcW w:w="0" w:type="auto"/>
          </w:tcPr>
          <w:p w14:paraId="79933A20" w14:textId="77777777" w:rsidR="00E4674D"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The applicant organization offering the project</w:t>
            </w:r>
          </w:p>
        </w:tc>
        <w:tc>
          <w:tcPr>
            <w:tcW w:w="0" w:type="auto"/>
          </w:tcPr>
          <w:p w14:paraId="2029CA80" w14:textId="340B34E6" w:rsidR="00813A70" w:rsidRPr="00533D9D" w:rsidRDefault="00E4674D">
            <w:pPr>
              <w:rPr>
                <w:rFonts w:ascii="Times New Roman" w:hAnsi="Times New Roman" w:cs="Times New Roman"/>
                <w:sz w:val="26"/>
                <w:szCs w:val="26"/>
                <w:lang w:val="en-US"/>
              </w:rPr>
            </w:pPr>
            <w:r w:rsidRPr="00533D9D">
              <w:rPr>
                <w:rFonts w:ascii="Times New Roman" w:hAnsi="Times New Roman" w:cs="Times New Roman"/>
                <w:sz w:val="26"/>
                <w:szCs w:val="26"/>
                <w:lang w:val="en-US"/>
              </w:rPr>
              <w:t xml:space="preserve">Secondary school </w:t>
            </w:r>
            <w:r w:rsidR="004619AB" w:rsidRPr="004619AB">
              <w:rPr>
                <w:rFonts w:ascii="Times New Roman" w:hAnsi="Times New Roman" w:cs="Times New Roman"/>
                <w:sz w:val="26"/>
                <w:szCs w:val="26"/>
                <w:lang w:val="en-US"/>
              </w:rPr>
              <w:t>№</w:t>
            </w:r>
            <w:r w:rsidRPr="00533D9D">
              <w:rPr>
                <w:rFonts w:ascii="Times New Roman" w:hAnsi="Times New Roman" w:cs="Times New Roman"/>
                <w:sz w:val="26"/>
                <w:szCs w:val="26"/>
                <w:lang w:val="en-US"/>
              </w:rPr>
              <w:t xml:space="preserve"> 11</w:t>
            </w:r>
            <w:r w:rsidR="00813A70" w:rsidRPr="00533D9D">
              <w:rPr>
                <w:rFonts w:ascii="Times New Roman" w:hAnsi="Times New Roman" w:cs="Times New Roman"/>
                <w:sz w:val="26"/>
                <w:szCs w:val="26"/>
                <w:lang w:val="en-US"/>
              </w:rPr>
              <w:t xml:space="preserve"> of Vitebsk named after </w:t>
            </w:r>
            <w:proofErr w:type="spellStart"/>
            <w:r w:rsidR="00813A70" w:rsidRPr="00533D9D">
              <w:rPr>
                <w:rFonts w:ascii="Times New Roman" w:hAnsi="Times New Roman" w:cs="Times New Roman"/>
                <w:sz w:val="26"/>
                <w:szCs w:val="26"/>
                <w:lang w:val="en-US"/>
              </w:rPr>
              <w:t>M.</w:t>
            </w:r>
            <w:proofErr w:type="gramStart"/>
            <w:r w:rsidR="00813A70" w:rsidRPr="00533D9D">
              <w:rPr>
                <w:rFonts w:ascii="Times New Roman" w:hAnsi="Times New Roman" w:cs="Times New Roman"/>
                <w:sz w:val="26"/>
                <w:szCs w:val="26"/>
                <w:lang w:val="en-US"/>
              </w:rPr>
              <w:t>M.Bakhtin</w:t>
            </w:r>
            <w:proofErr w:type="spellEnd"/>
            <w:proofErr w:type="gramEnd"/>
            <w:r w:rsidR="00813A70" w:rsidRPr="00533D9D">
              <w:rPr>
                <w:rFonts w:ascii="Times New Roman" w:hAnsi="Times New Roman" w:cs="Times New Roman"/>
                <w:sz w:val="26"/>
                <w:szCs w:val="26"/>
                <w:lang w:val="en-US"/>
              </w:rPr>
              <w:t>,</w:t>
            </w:r>
            <w:r w:rsidR="004619AB" w:rsidRPr="004619AB">
              <w:rPr>
                <w:rFonts w:ascii="Times New Roman" w:hAnsi="Times New Roman" w:cs="Times New Roman"/>
                <w:sz w:val="26"/>
                <w:szCs w:val="26"/>
                <w:lang w:val="en-US"/>
              </w:rPr>
              <w:t xml:space="preserve"> </w:t>
            </w:r>
            <w:r w:rsidR="00813A70" w:rsidRPr="00533D9D">
              <w:rPr>
                <w:rFonts w:ascii="Times New Roman" w:hAnsi="Times New Roman" w:cs="Times New Roman"/>
                <w:sz w:val="26"/>
                <w:szCs w:val="26"/>
                <w:lang w:val="en-US"/>
              </w:rPr>
              <w:t>Republic of Belarus, Vitebsk region,</w:t>
            </w:r>
          </w:p>
          <w:p w14:paraId="7E4A4120" w14:textId="2CF92C1B" w:rsidR="00813A70" w:rsidRPr="00533D9D" w:rsidRDefault="00813A70">
            <w:pPr>
              <w:rPr>
                <w:rFonts w:ascii="Times New Roman" w:hAnsi="Times New Roman" w:cs="Times New Roman"/>
                <w:sz w:val="26"/>
                <w:szCs w:val="26"/>
              </w:rPr>
            </w:pPr>
            <w:r w:rsidRPr="00533D9D">
              <w:rPr>
                <w:rFonts w:ascii="Times New Roman" w:hAnsi="Times New Roman" w:cs="Times New Roman"/>
                <w:sz w:val="26"/>
                <w:szCs w:val="26"/>
                <w:lang w:val="en-US"/>
              </w:rPr>
              <w:t>Vitebsk,</w:t>
            </w:r>
            <w:r w:rsidR="000955E7">
              <w:rPr>
                <w:rFonts w:ascii="Times New Roman" w:hAnsi="Times New Roman" w:cs="Times New Roman"/>
                <w:sz w:val="26"/>
                <w:szCs w:val="26"/>
                <w:lang w:val="en-US"/>
              </w:rPr>
              <w:t xml:space="preserve"> </w:t>
            </w:r>
            <w:proofErr w:type="spellStart"/>
            <w:r w:rsidRPr="00533D9D">
              <w:rPr>
                <w:rFonts w:ascii="Times New Roman" w:hAnsi="Times New Roman" w:cs="Times New Roman"/>
                <w:sz w:val="26"/>
                <w:szCs w:val="26"/>
                <w:lang w:val="en-US"/>
              </w:rPr>
              <w:t>Moskovsky</w:t>
            </w:r>
            <w:proofErr w:type="spellEnd"/>
            <w:r w:rsidRPr="00533D9D">
              <w:rPr>
                <w:rFonts w:ascii="Times New Roman" w:hAnsi="Times New Roman" w:cs="Times New Roman"/>
                <w:sz w:val="26"/>
                <w:szCs w:val="26"/>
                <w:lang w:val="en-US"/>
              </w:rPr>
              <w:t xml:space="preserve"> Avenue, 28</w:t>
            </w:r>
            <w:r w:rsidR="00230F36" w:rsidRPr="00533D9D">
              <w:rPr>
                <w:rFonts w:ascii="Times New Roman" w:hAnsi="Times New Roman" w:cs="Times New Roman"/>
                <w:sz w:val="26"/>
                <w:szCs w:val="26"/>
                <w:lang w:val="en-US"/>
              </w:rPr>
              <w:t>a</w:t>
            </w:r>
            <w:r w:rsidRPr="00533D9D">
              <w:rPr>
                <w:rFonts w:ascii="Times New Roman" w:hAnsi="Times New Roman" w:cs="Times New Roman"/>
                <w:sz w:val="26"/>
                <w:szCs w:val="26"/>
                <w:lang w:val="en-US"/>
              </w:rPr>
              <w:t>,</w:t>
            </w:r>
            <w:r w:rsidR="004619AB">
              <w:rPr>
                <w:rFonts w:ascii="Times New Roman" w:hAnsi="Times New Roman" w:cs="Times New Roman"/>
                <w:sz w:val="26"/>
                <w:szCs w:val="26"/>
              </w:rPr>
              <w:t xml:space="preserve"> </w:t>
            </w:r>
            <w:r w:rsidRPr="00533D9D">
              <w:rPr>
                <w:rFonts w:ascii="Times New Roman" w:hAnsi="Times New Roman" w:cs="Times New Roman"/>
                <w:sz w:val="26"/>
                <w:szCs w:val="26"/>
              </w:rPr>
              <w:t>210015</w:t>
            </w:r>
          </w:p>
        </w:tc>
      </w:tr>
      <w:tr w:rsidR="000B7020" w:rsidRPr="000024DD" w14:paraId="4439054D" w14:textId="77777777" w:rsidTr="00230F36">
        <w:tc>
          <w:tcPr>
            <w:tcW w:w="0" w:type="auto"/>
          </w:tcPr>
          <w:p w14:paraId="0D65C652" w14:textId="77777777" w:rsidR="00E4674D" w:rsidRPr="00533D9D" w:rsidRDefault="00813A70">
            <w:pPr>
              <w:rPr>
                <w:rFonts w:ascii="Times New Roman" w:hAnsi="Times New Roman" w:cs="Times New Roman"/>
                <w:sz w:val="26"/>
                <w:szCs w:val="26"/>
              </w:rPr>
            </w:pPr>
            <w:r w:rsidRPr="00533D9D">
              <w:rPr>
                <w:rFonts w:ascii="Times New Roman" w:hAnsi="Times New Roman" w:cs="Times New Roman"/>
                <w:sz w:val="26"/>
                <w:szCs w:val="26"/>
              </w:rPr>
              <w:t>4.</w:t>
            </w:r>
          </w:p>
        </w:tc>
        <w:tc>
          <w:tcPr>
            <w:tcW w:w="0" w:type="auto"/>
          </w:tcPr>
          <w:p w14:paraId="1475F7C8" w14:textId="77777777" w:rsidR="00E4674D" w:rsidRPr="00533D9D" w:rsidRDefault="000B7020">
            <w:pPr>
              <w:rPr>
                <w:rFonts w:ascii="Times New Roman" w:hAnsi="Times New Roman" w:cs="Times New Roman"/>
                <w:sz w:val="26"/>
                <w:szCs w:val="26"/>
                <w:lang w:val="en-US"/>
              </w:rPr>
            </w:pPr>
            <w:r w:rsidRPr="00533D9D">
              <w:rPr>
                <w:rFonts w:ascii="Times New Roman" w:hAnsi="Times New Roman" w:cs="Times New Roman"/>
                <w:sz w:val="26"/>
                <w:szCs w:val="26"/>
                <w:lang w:val="en-US"/>
              </w:rPr>
              <w:t>P</w:t>
            </w:r>
            <w:r w:rsidR="00813A70" w:rsidRPr="00533D9D">
              <w:rPr>
                <w:rFonts w:ascii="Times New Roman" w:hAnsi="Times New Roman" w:cs="Times New Roman"/>
                <w:sz w:val="26"/>
                <w:szCs w:val="26"/>
                <w:lang w:val="en-US"/>
              </w:rPr>
              <w:t>urpose of the project</w:t>
            </w:r>
          </w:p>
        </w:tc>
        <w:tc>
          <w:tcPr>
            <w:tcW w:w="0" w:type="auto"/>
          </w:tcPr>
          <w:p w14:paraId="0CAF82C9" w14:textId="77777777" w:rsidR="00E4674D" w:rsidRPr="00533D9D" w:rsidRDefault="00533D9D">
            <w:pPr>
              <w:rPr>
                <w:rFonts w:ascii="Times New Roman" w:hAnsi="Times New Roman" w:cs="Times New Roman"/>
                <w:sz w:val="26"/>
                <w:szCs w:val="26"/>
                <w:lang w:val="en-US"/>
              </w:rPr>
            </w:pPr>
            <w:r w:rsidRPr="00533D9D">
              <w:rPr>
                <w:rFonts w:ascii="Times New Roman" w:hAnsi="Times New Roman" w:cs="Times New Roman"/>
                <w:sz w:val="26"/>
                <w:szCs w:val="26"/>
                <w:lang w:val="en-US"/>
              </w:rPr>
              <w:t>Development and demonstration of a model for an energy-saving school environment that integrates innovative technologies for the generation and rational use of energy into the educational process. The project aims to increase the environmental awareness of students, stimulate interest in science and technology, and demonstrate the practical applicability of energy-saving solutions in daily life</w:t>
            </w:r>
          </w:p>
        </w:tc>
      </w:tr>
      <w:tr w:rsidR="000B7020" w:rsidRPr="000024DD" w14:paraId="39BF61D3" w14:textId="77777777" w:rsidTr="00230F36">
        <w:tc>
          <w:tcPr>
            <w:tcW w:w="0" w:type="auto"/>
          </w:tcPr>
          <w:p w14:paraId="5A8D4239" w14:textId="77777777" w:rsidR="00E4674D" w:rsidRPr="00533D9D" w:rsidRDefault="00526E16">
            <w:pPr>
              <w:rPr>
                <w:rFonts w:ascii="Times New Roman" w:hAnsi="Times New Roman" w:cs="Times New Roman"/>
                <w:sz w:val="26"/>
                <w:szCs w:val="26"/>
                <w:lang w:val="en-US"/>
              </w:rPr>
            </w:pPr>
            <w:r w:rsidRPr="00533D9D">
              <w:rPr>
                <w:rFonts w:ascii="Times New Roman" w:hAnsi="Times New Roman" w:cs="Times New Roman"/>
                <w:sz w:val="26"/>
                <w:szCs w:val="26"/>
                <w:lang w:val="en-US"/>
              </w:rPr>
              <w:t>5.</w:t>
            </w:r>
          </w:p>
        </w:tc>
        <w:tc>
          <w:tcPr>
            <w:tcW w:w="0" w:type="auto"/>
          </w:tcPr>
          <w:p w14:paraId="78326A15" w14:textId="77777777" w:rsidR="00E4674D" w:rsidRPr="00533D9D" w:rsidRDefault="000B7020">
            <w:pPr>
              <w:rPr>
                <w:rFonts w:ascii="Times New Roman" w:hAnsi="Times New Roman" w:cs="Times New Roman"/>
                <w:sz w:val="26"/>
                <w:szCs w:val="26"/>
                <w:lang w:val="en-US"/>
              </w:rPr>
            </w:pPr>
            <w:r w:rsidRPr="00533D9D">
              <w:rPr>
                <w:rFonts w:ascii="Times New Roman" w:hAnsi="Times New Roman" w:cs="Times New Roman"/>
                <w:sz w:val="26"/>
                <w:szCs w:val="26"/>
                <w:lang w:val="en-US"/>
              </w:rPr>
              <w:t xml:space="preserve"> Project objectives</w:t>
            </w:r>
          </w:p>
        </w:tc>
        <w:tc>
          <w:tcPr>
            <w:tcW w:w="0" w:type="auto"/>
          </w:tcPr>
          <w:p w14:paraId="411C9E9E" w14:textId="77777777" w:rsidR="00533D9D" w:rsidRPr="00533D9D" w:rsidRDefault="00533D9D">
            <w:pPr>
              <w:rPr>
                <w:rFonts w:ascii="Times New Roman" w:hAnsi="Times New Roman" w:cs="Times New Roman"/>
                <w:sz w:val="26"/>
                <w:szCs w:val="26"/>
                <w:lang w:val="en-US"/>
              </w:rPr>
            </w:pPr>
            <w:r w:rsidRPr="00533D9D">
              <w:rPr>
                <w:rFonts w:ascii="Times New Roman" w:hAnsi="Times New Roman" w:cs="Times New Roman"/>
                <w:sz w:val="26"/>
                <w:szCs w:val="26"/>
                <w:lang w:val="en-US"/>
              </w:rPr>
              <w:t xml:space="preserve">1. Develop skills for the rational use of natural and energy resources. Learn to reduce energy consumption. </w:t>
            </w:r>
          </w:p>
          <w:p w14:paraId="01FDD7F6" w14:textId="77777777" w:rsidR="00526E16" w:rsidRDefault="00533D9D">
            <w:pPr>
              <w:rPr>
                <w:rFonts w:ascii="Times New Roman" w:hAnsi="Times New Roman" w:cs="Times New Roman"/>
                <w:sz w:val="26"/>
                <w:szCs w:val="26"/>
                <w:lang w:val="en-US"/>
              </w:rPr>
            </w:pPr>
            <w:r w:rsidRPr="00533D9D">
              <w:rPr>
                <w:rFonts w:ascii="Times New Roman" w:hAnsi="Times New Roman" w:cs="Times New Roman"/>
                <w:sz w:val="26"/>
                <w:szCs w:val="26"/>
                <w:lang w:val="en-US"/>
              </w:rPr>
              <w:lastRenderedPageBreak/>
              <w:t>2. Disseminate information about the project among all students and teachers. Increase the awareness level of participants in the field of energy saving</w:t>
            </w:r>
            <w:r w:rsidR="000955E7">
              <w:rPr>
                <w:rFonts w:ascii="Times New Roman" w:hAnsi="Times New Roman" w:cs="Times New Roman"/>
                <w:sz w:val="26"/>
                <w:szCs w:val="26"/>
                <w:lang w:val="en-US"/>
              </w:rPr>
              <w:t>.</w:t>
            </w:r>
          </w:p>
          <w:p w14:paraId="0252B391" w14:textId="6E1DC566" w:rsidR="000955E7" w:rsidRPr="00533D9D" w:rsidRDefault="000955E7" w:rsidP="000955E7">
            <w:pPr>
              <w:rPr>
                <w:rFonts w:ascii="Times New Roman" w:hAnsi="Times New Roman" w:cs="Times New Roman"/>
                <w:sz w:val="26"/>
                <w:szCs w:val="26"/>
                <w:lang w:val="en-US"/>
              </w:rPr>
            </w:pPr>
            <w:r>
              <w:rPr>
                <w:rFonts w:ascii="Times New Roman" w:hAnsi="Times New Roman" w:cs="Times New Roman"/>
                <w:sz w:val="26"/>
                <w:szCs w:val="26"/>
                <w:lang w:val="en-US"/>
              </w:rPr>
              <w:t>3. To gain personal experience and skills in implementing specific practical actions aimed at preserving the environment</w:t>
            </w:r>
          </w:p>
        </w:tc>
      </w:tr>
      <w:tr w:rsidR="000B7020" w:rsidRPr="000024DD" w14:paraId="77AECCB7" w14:textId="77777777" w:rsidTr="00230F36">
        <w:tc>
          <w:tcPr>
            <w:tcW w:w="0" w:type="auto"/>
          </w:tcPr>
          <w:p w14:paraId="7E18A333" w14:textId="77777777" w:rsidR="00E4674D" w:rsidRPr="00533D9D" w:rsidRDefault="008F6C68">
            <w:pPr>
              <w:rPr>
                <w:rFonts w:ascii="Times New Roman" w:hAnsi="Times New Roman" w:cs="Times New Roman"/>
                <w:sz w:val="26"/>
                <w:szCs w:val="26"/>
                <w:lang w:val="en-US"/>
              </w:rPr>
            </w:pPr>
            <w:r w:rsidRPr="00533D9D">
              <w:rPr>
                <w:rFonts w:ascii="Times New Roman" w:hAnsi="Times New Roman" w:cs="Times New Roman"/>
                <w:sz w:val="26"/>
                <w:szCs w:val="26"/>
                <w:lang w:val="en-US"/>
              </w:rPr>
              <w:lastRenderedPageBreak/>
              <w:t>6.</w:t>
            </w:r>
          </w:p>
        </w:tc>
        <w:tc>
          <w:tcPr>
            <w:tcW w:w="0" w:type="auto"/>
          </w:tcPr>
          <w:p w14:paraId="1239E5FF" w14:textId="77777777" w:rsidR="00E4674D" w:rsidRPr="00533D9D" w:rsidRDefault="008F6C68">
            <w:pPr>
              <w:rPr>
                <w:rFonts w:ascii="Times New Roman" w:hAnsi="Times New Roman" w:cs="Times New Roman"/>
                <w:sz w:val="26"/>
                <w:szCs w:val="26"/>
                <w:lang w:val="en-US"/>
              </w:rPr>
            </w:pPr>
            <w:r w:rsidRPr="00533D9D">
              <w:rPr>
                <w:rFonts w:ascii="Times New Roman" w:hAnsi="Times New Roman" w:cs="Times New Roman"/>
                <w:sz w:val="26"/>
                <w:szCs w:val="26"/>
                <w:lang w:val="en-US"/>
              </w:rPr>
              <w:t>Target group</w:t>
            </w:r>
          </w:p>
        </w:tc>
        <w:tc>
          <w:tcPr>
            <w:tcW w:w="0" w:type="auto"/>
          </w:tcPr>
          <w:p w14:paraId="523934E3" w14:textId="77777777" w:rsidR="00E4674D" w:rsidRPr="00533D9D" w:rsidRDefault="00533D9D">
            <w:pPr>
              <w:rPr>
                <w:rFonts w:ascii="Times New Roman" w:hAnsi="Times New Roman" w:cs="Times New Roman"/>
                <w:sz w:val="26"/>
                <w:szCs w:val="26"/>
                <w:lang w:val="en-US"/>
              </w:rPr>
            </w:pPr>
            <w:r w:rsidRPr="00533D9D">
              <w:rPr>
                <w:rFonts w:ascii="Times New Roman" w:hAnsi="Times New Roman" w:cs="Times New Roman"/>
                <w:sz w:val="26"/>
                <w:szCs w:val="26"/>
                <w:lang w:val="en-US"/>
              </w:rPr>
              <w:t>Broad target group (students, teachers, legal representatives of students</w:t>
            </w:r>
            <w:r w:rsidR="000955E7">
              <w:rPr>
                <w:rFonts w:ascii="Times New Roman" w:hAnsi="Times New Roman" w:cs="Times New Roman"/>
                <w:sz w:val="26"/>
                <w:szCs w:val="26"/>
                <w:lang w:val="en-US"/>
              </w:rPr>
              <w:t xml:space="preserve"> (parents)</w:t>
            </w:r>
            <w:r w:rsidRPr="00533D9D">
              <w:rPr>
                <w:rFonts w:ascii="Times New Roman" w:hAnsi="Times New Roman" w:cs="Times New Roman"/>
                <w:sz w:val="26"/>
                <w:szCs w:val="26"/>
                <w:lang w:val="en-US"/>
              </w:rPr>
              <w:t>, visitors)</w:t>
            </w:r>
          </w:p>
        </w:tc>
      </w:tr>
      <w:tr w:rsidR="000B7020" w:rsidRPr="005C2C0A" w14:paraId="482B16C3" w14:textId="77777777" w:rsidTr="00230F36">
        <w:tc>
          <w:tcPr>
            <w:tcW w:w="0" w:type="auto"/>
          </w:tcPr>
          <w:p w14:paraId="07F08A09" w14:textId="77777777" w:rsidR="00E4674D" w:rsidRPr="00533D9D" w:rsidRDefault="008F6C68">
            <w:pPr>
              <w:rPr>
                <w:rFonts w:ascii="Times New Roman" w:hAnsi="Times New Roman" w:cs="Times New Roman"/>
                <w:sz w:val="26"/>
                <w:szCs w:val="26"/>
                <w:lang w:val="en-US"/>
              </w:rPr>
            </w:pPr>
            <w:r w:rsidRPr="00533D9D">
              <w:rPr>
                <w:rFonts w:ascii="Times New Roman" w:hAnsi="Times New Roman" w:cs="Times New Roman"/>
                <w:sz w:val="26"/>
                <w:szCs w:val="26"/>
                <w:lang w:val="en-US"/>
              </w:rPr>
              <w:t>7.</w:t>
            </w:r>
          </w:p>
        </w:tc>
        <w:tc>
          <w:tcPr>
            <w:tcW w:w="0" w:type="auto"/>
          </w:tcPr>
          <w:p w14:paraId="31EC30FF" w14:textId="77777777" w:rsidR="00E4674D" w:rsidRPr="00533D9D" w:rsidRDefault="00942141">
            <w:pPr>
              <w:rPr>
                <w:rFonts w:ascii="Times New Roman" w:hAnsi="Times New Roman" w:cs="Times New Roman"/>
                <w:sz w:val="26"/>
                <w:szCs w:val="26"/>
                <w:lang w:val="en-US"/>
              </w:rPr>
            </w:pPr>
            <w:r w:rsidRPr="00533D9D">
              <w:rPr>
                <w:rFonts w:ascii="Times New Roman" w:hAnsi="Times New Roman" w:cs="Times New Roman"/>
                <w:sz w:val="26"/>
                <w:szCs w:val="26"/>
                <w:lang w:val="en-US"/>
              </w:rPr>
              <w:t>Project a</w:t>
            </w:r>
            <w:r w:rsidR="008F6C68" w:rsidRPr="00533D9D">
              <w:rPr>
                <w:rFonts w:ascii="Times New Roman" w:hAnsi="Times New Roman" w:cs="Times New Roman"/>
                <w:sz w:val="26"/>
                <w:szCs w:val="26"/>
                <w:lang w:val="en-US"/>
              </w:rPr>
              <w:t xml:space="preserve">ctivities </w:t>
            </w:r>
          </w:p>
        </w:tc>
        <w:tc>
          <w:tcPr>
            <w:tcW w:w="0" w:type="auto"/>
          </w:tcPr>
          <w:p w14:paraId="4D20632E" w14:textId="77777777" w:rsidR="00533D9D" w:rsidRPr="00533D9D" w:rsidRDefault="00533D9D" w:rsidP="00B411FB">
            <w:pPr>
              <w:rPr>
                <w:rFonts w:ascii="Times New Roman" w:hAnsi="Times New Roman" w:cs="Times New Roman"/>
                <w:sz w:val="26"/>
                <w:szCs w:val="26"/>
                <w:lang w:val="en-US"/>
              </w:rPr>
            </w:pPr>
            <w:r w:rsidRPr="00533D9D">
              <w:rPr>
                <w:rFonts w:ascii="Times New Roman" w:hAnsi="Times New Roman" w:cs="Times New Roman"/>
                <w:sz w:val="26"/>
                <w:szCs w:val="26"/>
                <w:lang w:val="en-US"/>
              </w:rPr>
              <w:t xml:space="preserve">The project is aimed at introducing renewable energy technologies into the school infrastructure. The main activity is the installation of specialized flooring made of piezoelectric tiles in the first-floor lobby. Under mechanical impact (children walking), the tile generates an electric current, which is accumulated and used to power the school's decorative lighting system (or charge mobile phones). The project combines solving a utility task (energy saving) with an educational function, clearly demonstrating to students the principles of "green" architecture and the physical laws of energy conversion. Near the tiles, there will be a demonstration stand containing the following information: </w:t>
            </w:r>
          </w:p>
          <w:p w14:paraId="4F2E8EDA" w14:textId="072ABFBC" w:rsidR="000955E7" w:rsidRPr="004619AB" w:rsidRDefault="00533D9D" w:rsidP="00B411FB">
            <w:pPr>
              <w:rPr>
                <w:rFonts w:ascii="Times New Roman" w:hAnsi="Times New Roman" w:cs="Times New Roman"/>
                <w:sz w:val="26"/>
                <w:szCs w:val="26"/>
                <w:lang w:val="en-US"/>
              </w:rPr>
            </w:pPr>
            <w:r w:rsidRPr="00533D9D">
              <w:rPr>
                <w:rFonts w:ascii="Times New Roman" w:hAnsi="Times New Roman" w:cs="Times New Roman"/>
                <w:i/>
                <w:iCs/>
                <w:sz w:val="26"/>
                <w:szCs w:val="26"/>
                <w:lang w:val="en-US"/>
              </w:rPr>
              <w:t>Right now, the laws of physics are working under your feet! This tile converts the kinetic energy of your steps into clean electricity. How does it work? You step on the tile. An electromagnetic generator (or piezoelectric element) is triggered inside. The generated current lights up the illumination in our school. Your contribution to the environment</w:t>
            </w:r>
            <w:r w:rsidR="000955E7">
              <w:rPr>
                <w:rFonts w:ascii="Times New Roman" w:hAnsi="Times New Roman" w:cs="Times New Roman"/>
                <w:sz w:val="26"/>
                <w:szCs w:val="26"/>
                <w:lang w:val="en-US"/>
              </w:rPr>
              <w:t>:</w:t>
            </w:r>
            <w:r w:rsidR="005C2C0A" w:rsidRPr="005C2C0A">
              <w:rPr>
                <w:rFonts w:ascii="Times New Roman" w:hAnsi="Times New Roman" w:cs="Times New Roman"/>
                <w:sz w:val="26"/>
                <w:szCs w:val="26"/>
                <w:lang w:val="en-US"/>
              </w:rPr>
              <w:t> </w:t>
            </w:r>
            <w:r w:rsidR="000955E7" w:rsidRPr="000955E7">
              <w:rPr>
                <w:rFonts w:ascii="Times New Roman" w:hAnsi="Times New Roman" w:cs="Times New Roman"/>
                <w:i/>
                <w:sz w:val="26"/>
                <w:szCs w:val="26"/>
                <w:lang w:val="en-US"/>
              </w:rPr>
              <w:t xml:space="preserve">Each step you take reduces the school`s carbon footprint and makes our planet cleaner. Go forth, and </w:t>
            </w:r>
            <w:proofErr w:type="spellStart"/>
            <w:r w:rsidR="000955E7" w:rsidRPr="000955E7">
              <w:rPr>
                <w:rFonts w:ascii="Times New Roman" w:hAnsi="Times New Roman" w:cs="Times New Roman"/>
                <w:i/>
                <w:sz w:val="26"/>
                <w:szCs w:val="26"/>
                <w:lang w:val="en-US"/>
              </w:rPr>
              <w:t>energise</w:t>
            </w:r>
            <w:proofErr w:type="spellEnd"/>
            <w:r w:rsidR="000955E7" w:rsidRPr="000955E7">
              <w:rPr>
                <w:rFonts w:ascii="Times New Roman" w:hAnsi="Times New Roman" w:cs="Times New Roman"/>
                <w:i/>
                <w:sz w:val="26"/>
                <w:szCs w:val="26"/>
                <w:lang w:val="en-US"/>
              </w:rPr>
              <w:t xml:space="preserve"> the school</w:t>
            </w:r>
          </w:p>
        </w:tc>
      </w:tr>
      <w:tr w:rsidR="000B7020" w:rsidRPr="000024DD" w14:paraId="0E0E3353" w14:textId="77777777" w:rsidTr="00230F36">
        <w:tc>
          <w:tcPr>
            <w:tcW w:w="0" w:type="auto"/>
          </w:tcPr>
          <w:p w14:paraId="38152150" w14:textId="77777777" w:rsidR="00B411FB" w:rsidRPr="00533D9D" w:rsidRDefault="00B411FB">
            <w:pPr>
              <w:rPr>
                <w:rFonts w:ascii="Times New Roman" w:hAnsi="Times New Roman" w:cs="Times New Roman"/>
                <w:sz w:val="26"/>
                <w:szCs w:val="26"/>
                <w:lang w:val="en-US"/>
              </w:rPr>
            </w:pPr>
            <w:r w:rsidRPr="00533D9D">
              <w:rPr>
                <w:rFonts w:ascii="Times New Roman" w:hAnsi="Times New Roman" w:cs="Times New Roman"/>
                <w:sz w:val="26"/>
                <w:szCs w:val="26"/>
                <w:lang w:val="en-US"/>
              </w:rPr>
              <w:t>8.</w:t>
            </w:r>
          </w:p>
        </w:tc>
        <w:tc>
          <w:tcPr>
            <w:tcW w:w="0" w:type="auto"/>
          </w:tcPr>
          <w:p w14:paraId="1DABD82D" w14:textId="77777777" w:rsidR="00B411FB" w:rsidRPr="00533D9D" w:rsidRDefault="00B411FB">
            <w:pPr>
              <w:rPr>
                <w:rFonts w:ascii="Times New Roman" w:hAnsi="Times New Roman" w:cs="Times New Roman"/>
                <w:sz w:val="26"/>
                <w:szCs w:val="26"/>
                <w:lang w:val="en-US"/>
              </w:rPr>
            </w:pPr>
            <w:r w:rsidRPr="00533D9D">
              <w:rPr>
                <w:rFonts w:ascii="Times New Roman" w:hAnsi="Times New Roman" w:cs="Times New Roman"/>
                <w:sz w:val="26"/>
                <w:szCs w:val="26"/>
                <w:lang w:val="en-US"/>
              </w:rPr>
              <w:t>Total funding (in US dollars)</w:t>
            </w:r>
          </w:p>
        </w:tc>
        <w:tc>
          <w:tcPr>
            <w:tcW w:w="0" w:type="auto"/>
          </w:tcPr>
          <w:p w14:paraId="6490EF37" w14:textId="77777777" w:rsidR="00533D9D" w:rsidRDefault="00B411FB" w:rsidP="005F2EC1">
            <w:pPr>
              <w:rPr>
                <w:rFonts w:ascii="Times New Roman" w:hAnsi="Times New Roman" w:cs="Times New Roman"/>
                <w:color w:val="222222"/>
                <w:sz w:val="26"/>
                <w:szCs w:val="26"/>
                <w:lang w:val="en-US"/>
              </w:rPr>
            </w:pPr>
            <w:r w:rsidRPr="00533D9D">
              <w:rPr>
                <w:rFonts w:ascii="Times New Roman" w:hAnsi="Times New Roman" w:cs="Times New Roman"/>
                <w:color w:val="222222"/>
                <w:sz w:val="26"/>
                <w:szCs w:val="26"/>
                <w:lang w:val="en-US"/>
              </w:rPr>
              <w:t>$</w:t>
            </w:r>
            <w:r w:rsidR="00533D9D" w:rsidRPr="00533D9D">
              <w:rPr>
                <w:rFonts w:ascii="Times New Roman" w:hAnsi="Times New Roman" w:cs="Times New Roman"/>
                <w:color w:val="222222"/>
                <w:sz w:val="26"/>
                <w:szCs w:val="26"/>
                <w:lang w:val="en-US"/>
              </w:rPr>
              <w:t>24</w:t>
            </w:r>
            <w:r w:rsidR="005F2EC1" w:rsidRPr="00533D9D">
              <w:rPr>
                <w:rFonts w:ascii="Times New Roman" w:hAnsi="Times New Roman" w:cs="Times New Roman"/>
                <w:color w:val="222222"/>
                <w:sz w:val="26"/>
                <w:szCs w:val="26"/>
                <w:lang w:val="en-US"/>
              </w:rPr>
              <w:t> </w:t>
            </w:r>
            <w:r w:rsidRPr="00533D9D">
              <w:rPr>
                <w:rFonts w:ascii="Times New Roman" w:hAnsi="Times New Roman" w:cs="Times New Roman"/>
                <w:color w:val="222222"/>
                <w:sz w:val="26"/>
                <w:szCs w:val="26"/>
                <w:lang w:val="en-US"/>
              </w:rPr>
              <w:t>000</w:t>
            </w:r>
            <w:r w:rsidR="005F2EC1" w:rsidRPr="00533D9D">
              <w:rPr>
                <w:rFonts w:ascii="Times New Roman" w:hAnsi="Times New Roman" w:cs="Times New Roman"/>
                <w:color w:val="222222"/>
                <w:sz w:val="26"/>
                <w:szCs w:val="26"/>
                <w:lang w:val="en-US"/>
              </w:rPr>
              <w:t xml:space="preserve">; </w:t>
            </w:r>
          </w:p>
          <w:p w14:paraId="27360C04" w14:textId="77777777" w:rsidR="00533D9D" w:rsidRDefault="005F2EC1" w:rsidP="005F2EC1">
            <w:pPr>
              <w:rPr>
                <w:rFonts w:ascii="Times New Roman" w:hAnsi="Times New Roman" w:cs="Times New Roman"/>
                <w:color w:val="222222"/>
                <w:sz w:val="26"/>
                <w:szCs w:val="26"/>
                <w:lang w:val="en-US"/>
              </w:rPr>
            </w:pPr>
            <w:r w:rsidRPr="00533D9D">
              <w:rPr>
                <w:rFonts w:ascii="Times New Roman" w:hAnsi="Times New Roman" w:cs="Times New Roman"/>
                <w:color w:val="222222"/>
                <w:sz w:val="26"/>
                <w:szCs w:val="26"/>
                <w:lang w:val="en-US"/>
              </w:rPr>
              <w:t>Means of donation - $</w:t>
            </w:r>
            <w:r w:rsidR="00533D9D" w:rsidRPr="00533D9D">
              <w:rPr>
                <w:rFonts w:ascii="Times New Roman" w:hAnsi="Times New Roman" w:cs="Times New Roman"/>
                <w:color w:val="222222"/>
                <w:sz w:val="26"/>
                <w:szCs w:val="26"/>
                <w:lang w:val="en-US"/>
              </w:rPr>
              <w:t>18</w:t>
            </w:r>
            <w:r w:rsidRPr="00533D9D">
              <w:rPr>
                <w:rFonts w:ascii="Times New Roman" w:hAnsi="Times New Roman" w:cs="Times New Roman"/>
                <w:color w:val="222222"/>
                <w:sz w:val="26"/>
                <w:szCs w:val="26"/>
                <w:lang w:val="en-US"/>
              </w:rPr>
              <w:t> </w:t>
            </w:r>
            <w:r w:rsidR="00533D9D" w:rsidRPr="00533D9D">
              <w:rPr>
                <w:rFonts w:ascii="Times New Roman" w:hAnsi="Times New Roman" w:cs="Times New Roman"/>
                <w:color w:val="222222"/>
                <w:sz w:val="26"/>
                <w:szCs w:val="26"/>
                <w:lang w:val="en-US"/>
              </w:rPr>
              <w:t>0</w:t>
            </w:r>
            <w:r w:rsidRPr="00533D9D">
              <w:rPr>
                <w:rFonts w:ascii="Times New Roman" w:hAnsi="Times New Roman" w:cs="Times New Roman"/>
                <w:color w:val="222222"/>
                <w:sz w:val="26"/>
                <w:szCs w:val="26"/>
                <w:lang w:val="en-US"/>
              </w:rPr>
              <w:t xml:space="preserve">00; </w:t>
            </w:r>
          </w:p>
          <w:p w14:paraId="5F77B2AB" w14:textId="77777777" w:rsidR="005F2EC1" w:rsidRPr="00533D9D" w:rsidRDefault="005F2EC1" w:rsidP="005F2EC1">
            <w:pPr>
              <w:rPr>
                <w:rFonts w:ascii="Times New Roman" w:hAnsi="Times New Roman" w:cs="Times New Roman"/>
                <w:color w:val="222222"/>
                <w:sz w:val="26"/>
                <w:szCs w:val="26"/>
                <w:lang w:val="en-US"/>
              </w:rPr>
            </w:pPr>
            <w:r w:rsidRPr="00533D9D">
              <w:rPr>
                <w:rFonts w:ascii="Times New Roman" w:hAnsi="Times New Roman" w:cs="Times New Roman"/>
                <w:sz w:val="26"/>
                <w:szCs w:val="26"/>
                <w:lang w:val="en-US"/>
              </w:rPr>
              <w:t>Co-financing - $</w:t>
            </w:r>
            <w:r w:rsidR="00533D9D" w:rsidRPr="00533D9D">
              <w:rPr>
                <w:rFonts w:ascii="Times New Roman" w:hAnsi="Times New Roman" w:cs="Times New Roman"/>
                <w:sz w:val="26"/>
                <w:szCs w:val="26"/>
                <w:lang w:val="en-US"/>
              </w:rPr>
              <w:t>60</w:t>
            </w:r>
            <w:r w:rsidRPr="00533D9D">
              <w:rPr>
                <w:rFonts w:ascii="Times New Roman" w:hAnsi="Times New Roman" w:cs="Times New Roman"/>
                <w:sz w:val="26"/>
                <w:szCs w:val="26"/>
                <w:lang w:val="en-US"/>
              </w:rPr>
              <w:t>00</w:t>
            </w:r>
          </w:p>
        </w:tc>
      </w:tr>
      <w:tr w:rsidR="000B7020" w:rsidRPr="000024DD" w14:paraId="22E41B2E" w14:textId="77777777" w:rsidTr="00230F36">
        <w:tc>
          <w:tcPr>
            <w:tcW w:w="0" w:type="auto"/>
          </w:tcPr>
          <w:p w14:paraId="51D3AB87" w14:textId="77777777" w:rsidR="00B411FB" w:rsidRPr="00533D9D" w:rsidRDefault="00B411FB">
            <w:pPr>
              <w:rPr>
                <w:rFonts w:ascii="Times New Roman" w:hAnsi="Times New Roman" w:cs="Times New Roman"/>
                <w:sz w:val="26"/>
                <w:szCs w:val="26"/>
                <w:lang w:val="en-US"/>
              </w:rPr>
            </w:pPr>
            <w:r w:rsidRPr="00533D9D">
              <w:rPr>
                <w:rFonts w:ascii="Times New Roman" w:hAnsi="Times New Roman" w:cs="Times New Roman"/>
                <w:sz w:val="26"/>
                <w:szCs w:val="26"/>
                <w:lang w:val="en-US"/>
              </w:rPr>
              <w:t>9.</w:t>
            </w:r>
          </w:p>
        </w:tc>
        <w:tc>
          <w:tcPr>
            <w:tcW w:w="0" w:type="auto"/>
          </w:tcPr>
          <w:p w14:paraId="4068329C" w14:textId="77777777" w:rsidR="00B411FB" w:rsidRPr="00533D9D" w:rsidRDefault="00B411FB">
            <w:pPr>
              <w:rPr>
                <w:rFonts w:ascii="Times New Roman" w:hAnsi="Times New Roman" w:cs="Times New Roman"/>
                <w:sz w:val="26"/>
                <w:szCs w:val="26"/>
                <w:lang w:val="en-US"/>
              </w:rPr>
            </w:pPr>
            <w:r w:rsidRPr="00533D9D">
              <w:rPr>
                <w:rFonts w:ascii="Times New Roman" w:hAnsi="Times New Roman" w:cs="Times New Roman"/>
                <w:sz w:val="26"/>
                <w:szCs w:val="26"/>
                <w:lang w:val="en-US"/>
              </w:rPr>
              <w:t>Location of the project</w:t>
            </w:r>
          </w:p>
        </w:tc>
        <w:tc>
          <w:tcPr>
            <w:tcW w:w="0" w:type="auto"/>
          </w:tcPr>
          <w:p w14:paraId="786A58F8" w14:textId="19651428" w:rsidR="00B411FB" w:rsidRPr="00533D9D" w:rsidRDefault="00B411FB">
            <w:pPr>
              <w:rPr>
                <w:rFonts w:ascii="Times New Roman" w:hAnsi="Times New Roman" w:cs="Times New Roman"/>
                <w:sz w:val="26"/>
                <w:szCs w:val="26"/>
                <w:lang w:val="en-US"/>
              </w:rPr>
            </w:pPr>
            <w:proofErr w:type="spellStart"/>
            <w:r w:rsidRPr="00533D9D">
              <w:rPr>
                <w:rFonts w:ascii="Times New Roman" w:hAnsi="Times New Roman" w:cs="Times New Roman"/>
                <w:sz w:val="26"/>
                <w:szCs w:val="26"/>
                <w:lang w:val="en-US"/>
              </w:rPr>
              <w:t>Oktyabrsky</w:t>
            </w:r>
            <w:proofErr w:type="spellEnd"/>
            <w:r w:rsidRPr="00533D9D">
              <w:rPr>
                <w:rFonts w:ascii="Times New Roman" w:hAnsi="Times New Roman" w:cs="Times New Roman"/>
                <w:sz w:val="26"/>
                <w:szCs w:val="26"/>
                <w:lang w:val="en-US"/>
              </w:rPr>
              <w:t xml:space="preserve"> district of Vitebsk, State educational institution "Secondary school </w:t>
            </w:r>
            <w:r w:rsidR="004619AB" w:rsidRPr="004619AB">
              <w:rPr>
                <w:rFonts w:ascii="Times New Roman" w:hAnsi="Times New Roman" w:cs="Times New Roman"/>
                <w:sz w:val="26"/>
                <w:szCs w:val="26"/>
                <w:lang w:val="en-US"/>
              </w:rPr>
              <w:t>№</w:t>
            </w:r>
            <w:r w:rsidRPr="00533D9D">
              <w:rPr>
                <w:rFonts w:ascii="Times New Roman" w:hAnsi="Times New Roman" w:cs="Times New Roman"/>
                <w:sz w:val="26"/>
                <w:szCs w:val="26"/>
                <w:lang w:val="en-US"/>
              </w:rPr>
              <w:t xml:space="preserve"> 11</w:t>
            </w:r>
            <w:r w:rsidR="00911A98" w:rsidRPr="00533D9D">
              <w:rPr>
                <w:rFonts w:ascii="Times New Roman" w:hAnsi="Times New Roman" w:cs="Times New Roman"/>
                <w:sz w:val="26"/>
                <w:szCs w:val="26"/>
                <w:lang w:val="en-US"/>
              </w:rPr>
              <w:t xml:space="preserve"> of </w:t>
            </w:r>
            <w:r w:rsidRPr="00533D9D">
              <w:rPr>
                <w:rFonts w:ascii="Times New Roman" w:hAnsi="Times New Roman" w:cs="Times New Roman"/>
                <w:sz w:val="26"/>
                <w:szCs w:val="26"/>
                <w:lang w:val="en-US"/>
              </w:rPr>
              <w:t xml:space="preserve">Vitebsk named after </w:t>
            </w:r>
            <w:proofErr w:type="spellStart"/>
            <w:r w:rsidRPr="00533D9D">
              <w:rPr>
                <w:rFonts w:ascii="Times New Roman" w:hAnsi="Times New Roman" w:cs="Times New Roman"/>
                <w:sz w:val="26"/>
                <w:szCs w:val="26"/>
                <w:lang w:val="en-US"/>
              </w:rPr>
              <w:t>M.M.Bakhtin</w:t>
            </w:r>
            <w:proofErr w:type="spellEnd"/>
            <w:r w:rsidRPr="00533D9D">
              <w:rPr>
                <w:rFonts w:ascii="Times New Roman" w:hAnsi="Times New Roman" w:cs="Times New Roman"/>
                <w:sz w:val="26"/>
                <w:szCs w:val="26"/>
                <w:lang w:val="en-US"/>
              </w:rPr>
              <w:t>"</w:t>
            </w:r>
          </w:p>
        </w:tc>
      </w:tr>
      <w:tr w:rsidR="000B7020" w:rsidRPr="000024DD" w14:paraId="24C0D2FF" w14:textId="77777777" w:rsidTr="00230F36">
        <w:tc>
          <w:tcPr>
            <w:tcW w:w="0" w:type="auto"/>
          </w:tcPr>
          <w:p w14:paraId="23F37B92" w14:textId="77777777" w:rsidR="00911A98" w:rsidRPr="00533D9D" w:rsidRDefault="00911A98">
            <w:pPr>
              <w:rPr>
                <w:rFonts w:ascii="Times New Roman" w:hAnsi="Times New Roman" w:cs="Times New Roman"/>
                <w:sz w:val="26"/>
                <w:szCs w:val="26"/>
                <w:lang w:val="en-US"/>
              </w:rPr>
            </w:pPr>
            <w:r w:rsidRPr="00533D9D">
              <w:rPr>
                <w:rFonts w:ascii="Times New Roman" w:hAnsi="Times New Roman" w:cs="Times New Roman"/>
                <w:sz w:val="26"/>
                <w:szCs w:val="26"/>
                <w:lang w:val="en-US"/>
              </w:rPr>
              <w:t>10.</w:t>
            </w:r>
          </w:p>
        </w:tc>
        <w:tc>
          <w:tcPr>
            <w:tcW w:w="0" w:type="auto"/>
          </w:tcPr>
          <w:p w14:paraId="4ED84AEF" w14:textId="77777777" w:rsidR="00911A98" w:rsidRPr="00533D9D" w:rsidRDefault="00911A98" w:rsidP="00D27D25">
            <w:pPr>
              <w:rPr>
                <w:rFonts w:ascii="Times New Roman" w:hAnsi="Times New Roman" w:cs="Times New Roman"/>
                <w:sz w:val="26"/>
                <w:szCs w:val="26"/>
              </w:rPr>
            </w:pPr>
            <w:proofErr w:type="spellStart"/>
            <w:r w:rsidRPr="00533D9D">
              <w:rPr>
                <w:rFonts w:ascii="Times New Roman" w:hAnsi="Times New Roman" w:cs="Times New Roman"/>
                <w:color w:val="222222"/>
                <w:sz w:val="26"/>
                <w:szCs w:val="26"/>
              </w:rPr>
              <w:t>Contact</w:t>
            </w:r>
            <w:proofErr w:type="spellEnd"/>
            <w:r w:rsidRPr="00533D9D">
              <w:rPr>
                <w:rFonts w:ascii="Times New Roman" w:hAnsi="Times New Roman" w:cs="Times New Roman"/>
                <w:color w:val="222222"/>
                <w:sz w:val="26"/>
                <w:szCs w:val="26"/>
              </w:rPr>
              <w:t xml:space="preserve"> </w:t>
            </w:r>
            <w:proofErr w:type="spellStart"/>
            <w:r w:rsidRPr="00533D9D">
              <w:rPr>
                <w:rFonts w:ascii="Times New Roman" w:hAnsi="Times New Roman" w:cs="Times New Roman"/>
                <w:color w:val="222222"/>
                <w:sz w:val="26"/>
                <w:szCs w:val="26"/>
              </w:rPr>
              <w:t>person</w:t>
            </w:r>
            <w:proofErr w:type="spellEnd"/>
          </w:p>
        </w:tc>
        <w:tc>
          <w:tcPr>
            <w:tcW w:w="0" w:type="auto"/>
          </w:tcPr>
          <w:p w14:paraId="5ABF83D2" w14:textId="77777777" w:rsidR="00CF553D" w:rsidRPr="00533D9D" w:rsidRDefault="00911A98" w:rsidP="00911A98">
            <w:pPr>
              <w:rPr>
                <w:rFonts w:ascii="Times New Roman" w:hAnsi="Times New Roman" w:cs="Times New Roman"/>
                <w:sz w:val="26"/>
                <w:szCs w:val="26"/>
                <w:lang w:val="en-US"/>
              </w:rPr>
            </w:pPr>
            <w:proofErr w:type="spellStart"/>
            <w:r w:rsidRPr="00533D9D">
              <w:rPr>
                <w:rFonts w:ascii="Times New Roman" w:hAnsi="Times New Roman" w:cs="Times New Roman"/>
                <w:sz w:val="26"/>
                <w:szCs w:val="26"/>
                <w:lang w:val="en-US"/>
              </w:rPr>
              <w:t>Oberemok</w:t>
            </w:r>
            <w:proofErr w:type="spellEnd"/>
            <w:r w:rsidRPr="00533D9D">
              <w:rPr>
                <w:rFonts w:ascii="Times New Roman" w:hAnsi="Times New Roman" w:cs="Times New Roman"/>
                <w:sz w:val="26"/>
                <w:szCs w:val="26"/>
                <w:lang w:val="en-US"/>
              </w:rPr>
              <w:t xml:space="preserve"> Nelly </w:t>
            </w:r>
            <w:proofErr w:type="spellStart"/>
            <w:r w:rsidRPr="00533D9D">
              <w:rPr>
                <w:rFonts w:ascii="Times New Roman" w:hAnsi="Times New Roman" w:cs="Times New Roman"/>
                <w:sz w:val="26"/>
                <w:szCs w:val="26"/>
                <w:lang w:val="en-US"/>
              </w:rPr>
              <w:t>Leonidovna</w:t>
            </w:r>
            <w:proofErr w:type="spellEnd"/>
            <w:r w:rsidRPr="00533D9D">
              <w:rPr>
                <w:rFonts w:ascii="Times New Roman" w:hAnsi="Times New Roman" w:cs="Times New Roman"/>
                <w:sz w:val="26"/>
                <w:szCs w:val="26"/>
                <w:lang w:val="en-US"/>
              </w:rPr>
              <w:t xml:space="preserve">, Director, </w:t>
            </w:r>
          </w:p>
          <w:p w14:paraId="0030F6B2" w14:textId="77777777" w:rsidR="00911A98" w:rsidRPr="00533D9D" w:rsidRDefault="00911A98" w:rsidP="00911A98">
            <w:pPr>
              <w:rPr>
                <w:rFonts w:ascii="Times New Roman" w:hAnsi="Times New Roman" w:cs="Times New Roman"/>
                <w:sz w:val="26"/>
                <w:szCs w:val="26"/>
                <w:lang w:val="en-US"/>
              </w:rPr>
            </w:pPr>
            <w:r w:rsidRPr="00533D9D">
              <w:rPr>
                <w:rFonts w:ascii="Times New Roman" w:hAnsi="Times New Roman" w:cs="Times New Roman"/>
                <w:sz w:val="26"/>
                <w:szCs w:val="26"/>
                <w:lang w:val="en-US"/>
              </w:rPr>
              <w:t>contact phone number: +375 212 64 54 86</w:t>
            </w:r>
          </w:p>
          <w:p w14:paraId="7174B140" w14:textId="77777777" w:rsidR="00911A98" w:rsidRPr="00533D9D" w:rsidRDefault="00911A98" w:rsidP="00911A98">
            <w:pPr>
              <w:rPr>
                <w:rFonts w:ascii="Times New Roman" w:hAnsi="Times New Roman" w:cs="Times New Roman"/>
                <w:sz w:val="26"/>
                <w:szCs w:val="26"/>
                <w:lang w:val="en-US"/>
              </w:rPr>
            </w:pPr>
            <w:r w:rsidRPr="00533D9D">
              <w:rPr>
                <w:rFonts w:ascii="Times New Roman" w:hAnsi="Times New Roman" w:cs="Times New Roman"/>
                <w:sz w:val="26"/>
                <w:szCs w:val="26"/>
                <w:lang w:val="en-US"/>
              </w:rPr>
              <w:t>e-mail: school11@oktvitebsk.by, vitssh11@gmail.com</w:t>
            </w:r>
          </w:p>
        </w:tc>
      </w:tr>
    </w:tbl>
    <w:p w14:paraId="146B5456" w14:textId="77777777" w:rsidR="00E6151D" w:rsidRPr="009C3DC7" w:rsidRDefault="00E6151D">
      <w:pPr>
        <w:rPr>
          <w:rFonts w:ascii="Times New Roman" w:hAnsi="Times New Roman" w:cs="Times New Roman"/>
          <w:lang w:val="en-US"/>
        </w:rPr>
      </w:pPr>
    </w:p>
    <w:sectPr w:rsidR="00E6151D" w:rsidRPr="009C3DC7" w:rsidSect="00E61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4D"/>
    <w:rsid w:val="000024DD"/>
    <w:rsid w:val="000955E7"/>
    <w:rsid w:val="000B7020"/>
    <w:rsid w:val="00230F36"/>
    <w:rsid w:val="004619AB"/>
    <w:rsid w:val="00526E16"/>
    <w:rsid w:val="00533D9D"/>
    <w:rsid w:val="00572F0F"/>
    <w:rsid w:val="005C2C0A"/>
    <w:rsid w:val="005F2EC1"/>
    <w:rsid w:val="00813A70"/>
    <w:rsid w:val="008E3098"/>
    <w:rsid w:val="008F6C68"/>
    <w:rsid w:val="00911A98"/>
    <w:rsid w:val="00942141"/>
    <w:rsid w:val="009C3DC7"/>
    <w:rsid w:val="00B411FB"/>
    <w:rsid w:val="00C14DBA"/>
    <w:rsid w:val="00CA0B60"/>
    <w:rsid w:val="00CF553D"/>
    <w:rsid w:val="00D7412A"/>
    <w:rsid w:val="00DB0237"/>
    <w:rsid w:val="00E4674D"/>
    <w:rsid w:val="00E6151D"/>
    <w:rsid w:val="00F64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BDA1"/>
  <w15:docId w15:val="{2CF9C1FD-92D3-4076-BBEE-87798F29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A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0024DD"/>
    <w:pPr>
      <w:spacing w:after="0" w:line="240" w:lineRule="auto"/>
      <w:jc w:val="both"/>
    </w:pPr>
    <w:rPr>
      <w:rFonts w:ascii="Times New Roman" w:eastAsia="Times New Roman" w:hAnsi="Times New Roman" w:cs="Times New Roman"/>
      <w:sz w:val="3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89133">
      <w:bodyDiv w:val="1"/>
      <w:marLeft w:val="0"/>
      <w:marRight w:val="0"/>
      <w:marTop w:val="0"/>
      <w:marBottom w:val="0"/>
      <w:divBdr>
        <w:top w:val="none" w:sz="0" w:space="0" w:color="auto"/>
        <w:left w:val="none" w:sz="0" w:space="0" w:color="auto"/>
        <w:bottom w:val="none" w:sz="0" w:space="0" w:color="auto"/>
        <w:right w:val="none" w:sz="0" w:space="0" w:color="auto"/>
      </w:divBdr>
    </w:div>
    <w:div w:id="1648244465">
      <w:bodyDiv w:val="1"/>
      <w:marLeft w:val="0"/>
      <w:marRight w:val="0"/>
      <w:marTop w:val="0"/>
      <w:marBottom w:val="0"/>
      <w:divBdr>
        <w:top w:val="none" w:sz="0" w:space="0" w:color="auto"/>
        <w:left w:val="none" w:sz="0" w:space="0" w:color="auto"/>
        <w:bottom w:val="none" w:sz="0" w:space="0" w:color="auto"/>
        <w:right w:val="none" w:sz="0" w:space="0" w:color="auto"/>
      </w:divBdr>
    </w:div>
    <w:div w:id="1915241226">
      <w:bodyDiv w:val="1"/>
      <w:marLeft w:val="0"/>
      <w:marRight w:val="0"/>
      <w:marTop w:val="0"/>
      <w:marBottom w:val="0"/>
      <w:divBdr>
        <w:top w:val="none" w:sz="0" w:space="0" w:color="auto"/>
        <w:left w:val="none" w:sz="0" w:space="0" w:color="auto"/>
        <w:bottom w:val="none" w:sz="0" w:space="0" w:color="auto"/>
        <w:right w:val="none" w:sz="0" w:space="0" w:color="auto"/>
      </w:divBdr>
    </w:div>
    <w:div w:id="21301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3</cp:revision>
  <cp:lastPrinted>2026-02-11T05:46:00Z</cp:lastPrinted>
  <dcterms:created xsi:type="dcterms:W3CDTF">2026-06-16T08:26:00Z</dcterms:created>
  <dcterms:modified xsi:type="dcterms:W3CDTF">2026-06-16T08:28:00Z</dcterms:modified>
</cp:coreProperties>
</file>