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C9" w:rsidRPr="00D26B2E" w:rsidRDefault="006676C9" w:rsidP="00A92D57">
      <w:pPr>
        <w:ind w:firstLine="28"/>
        <w:jc w:val="center"/>
        <w:rPr>
          <w:sz w:val="28"/>
          <w:szCs w:val="28"/>
        </w:rPr>
      </w:pPr>
    </w:p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9620B3" w:rsidRPr="00D26B2E" w:rsidTr="00951606">
        <w:tc>
          <w:tcPr>
            <w:tcW w:w="5160" w:type="dxa"/>
            <w:vAlign w:val="center"/>
          </w:tcPr>
          <w:p w:rsidR="009620B3" w:rsidRPr="00D26B2E" w:rsidRDefault="009620B3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9620B3" w:rsidRPr="00D26B2E" w:rsidRDefault="009620B3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9620B3" w:rsidRPr="00D26B2E" w:rsidRDefault="009620B3" w:rsidP="00951606">
            <w:pPr>
              <w:ind w:firstLine="28"/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>Принятие решения о передаче ребенка (детей) на воспитание в приемную семью</w:t>
            </w:r>
          </w:p>
        </w:tc>
      </w:tr>
      <w:tr w:rsidR="009620B3" w:rsidRPr="00D26B2E" w:rsidTr="00951606">
        <w:trPr>
          <w:trHeight w:val="305"/>
        </w:trPr>
        <w:tc>
          <w:tcPr>
            <w:tcW w:w="10920" w:type="dxa"/>
            <w:gridSpan w:val="2"/>
            <w:vAlign w:val="center"/>
          </w:tcPr>
          <w:p w:rsidR="009620B3" w:rsidRPr="00D26B2E" w:rsidRDefault="009620B3" w:rsidP="00A27F61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4.6.</w:t>
            </w:r>
          </w:p>
        </w:tc>
      </w:tr>
      <w:tr w:rsidR="009620B3" w:rsidRPr="00D26B2E" w:rsidTr="00951606">
        <w:tc>
          <w:tcPr>
            <w:tcW w:w="5160" w:type="dxa"/>
          </w:tcPr>
          <w:p w:rsidR="009620B3" w:rsidRPr="00D26B2E" w:rsidRDefault="009620B3" w:rsidP="0083743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9620B3" w:rsidRPr="00D26B2E" w:rsidRDefault="009620B3" w:rsidP="00837431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9620B3" w:rsidRPr="00D26B2E" w:rsidRDefault="009620B3" w:rsidP="0083743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9620B3" w:rsidRPr="00D26B2E" w:rsidRDefault="009620B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заявление</w:t>
            </w:r>
          </w:p>
          <w:p w:rsidR="009620B3" w:rsidRPr="00D26B2E" w:rsidRDefault="009620B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паспорт или иной документ, удостоверяющий личность к</w:t>
            </w:r>
            <w:bookmarkStart w:id="0" w:name="_GoBack"/>
            <w:r w:rsidRPr="00D26B2E">
              <w:rPr>
                <w:b/>
                <w:i/>
                <w:sz w:val="28"/>
                <w:szCs w:val="28"/>
              </w:rPr>
              <w:t>а</w:t>
            </w:r>
            <w:bookmarkEnd w:id="0"/>
            <w:r w:rsidRPr="00D26B2E">
              <w:rPr>
                <w:b/>
                <w:i/>
                <w:sz w:val="28"/>
                <w:szCs w:val="28"/>
              </w:rPr>
              <w:t>ндидата в приемные родители</w:t>
            </w:r>
          </w:p>
          <w:p w:rsidR="009620B3" w:rsidRPr="00D26B2E" w:rsidRDefault="009620B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свидетельств</w:t>
            </w:r>
            <w:r w:rsidR="00082A37" w:rsidRPr="00D26B2E">
              <w:rPr>
                <w:b/>
                <w:i/>
                <w:sz w:val="28"/>
                <w:szCs w:val="28"/>
              </w:rPr>
              <w:t>о</w:t>
            </w:r>
            <w:r w:rsidRPr="00D26B2E">
              <w:rPr>
                <w:b/>
                <w:i/>
                <w:sz w:val="28"/>
                <w:szCs w:val="28"/>
              </w:rPr>
              <w:t xml:space="preserve"> о заключении брака – в случае, если кандидат в приемные родители состоит в браке</w:t>
            </w:r>
          </w:p>
          <w:p w:rsidR="009620B3" w:rsidRPr="00D26B2E" w:rsidRDefault="009620B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медицинск</w:t>
            </w:r>
            <w:r w:rsidR="00082A37" w:rsidRPr="00D26B2E">
              <w:rPr>
                <w:b/>
                <w:i/>
                <w:sz w:val="28"/>
                <w:szCs w:val="28"/>
              </w:rPr>
              <w:t>ие справки о</w:t>
            </w:r>
            <w:r w:rsidRPr="00D26B2E">
              <w:rPr>
                <w:b/>
                <w:i/>
                <w:sz w:val="28"/>
                <w:szCs w:val="28"/>
              </w:rPr>
              <w:t xml:space="preserve"> состоянии здоровья кандидата в приемные родители</w:t>
            </w:r>
            <w:r w:rsidR="00082A37" w:rsidRPr="00D26B2E">
              <w:rPr>
                <w:b/>
                <w:i/>
                <w:sz w:val="28"/>
                <w:szCs w:val="28"/>
              </w:rPr>
              <w:t>, а также членов семьи кандидата в приемные родители</w:t>
            </w:r>
          </w:p>
          <w:p w:rsidR="009620B3" w:rsidRPr="00D26B2E" w:rsidRDefault="009620B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- </w:t>
            </w:r>
            <w:r w:rsidR="00082A37" w:rsidRPr="00D26B2E">
              <w:rPr>
                <w:b/>
                <w:i/>
                <w:sz w:val="28"/>
                <w:szCs w:val="28"/>
              </w:rPr>
              <w:t xml:space="preserve">сведения о доходе </w:t>
            </w:r>
            <w:r w:rsidRPr="00D26B2E">
              <w:rPr>
                <w:b/>
                <w:i/>
                <w:sz w:val="28"/>
                <w:szCs w:val="28"/>
              </w:rPr>
              <w:t>за предшествующий передаче ребенка (детей) в приемную семью год</w:t>
            </w:r>
          </w:p>
        </w:tc>
      </w:tr>
      <w:tr w:rsidR="009620B3" w:rsidRPr="00D26B2E" w:rsidTr="00951606">
        <w:tc>
          <w:tcPr>
            <w:tcW w:w="5160" w:type="dxa"/>
          </w:tcPr>
          <w:p w:rsidR="009620B3" w:rsidRPr="00D26B2E" w:rsidRDefault="009620B3" w:rsidP="00837431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копия лицевого счета с места жительства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об отсутствии судимости у лица, желающего быть приемным родителем и его супруга</w:t>
            </w:r>
            <w:r w:rsidR="00EE6342" w:rsidRPr="00D26B2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color w:val="0070C0"/>
                <w:sz w:val="28"/>
                <w:szCs w:val="28"/>
              </w:rPr>
              <w:t>(ги)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медицинского учреждения об отсутствии в семье у лица, желающего быть приемным родителем, заболеваний, препятствующих принятию в нее ребенка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- решения (определения) суда о лишении родительских прав, ограничении в родительских правах, признании недееспособным или ограниченно дееспособным, об отмене усыновления, отстранении от обязанностей </w:t>
            </w:r>
            <w:proofErr w:type="gramStart"/>
            <w:r w:rsidRPr="00D26B2E">
              <w:rPr>
                <w:b/>
                <w:i/>
                <w:color w:val="0070C0"/>
                <w:sz w:val="28"/>
                <w:szCs w:val="28"/>
              </w:rPr>
              <w:t>опекуна</w:t>
            </w:r>
            <w:proofErr w:type="gramEnd"/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 за ненадлежащее выполнение возложенных на него обязанностей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 xml:space="preserve">- справка о занимаемой должности лица, желающего быть </w:t>
            </w:r>
            <w:r w:rsidR="00837431" w:rsidRPr="00D26B2E">
              <w:rPr>
                <w:b/>
                <w:i/>
                <w:color w:val="0070C0"/>
                <w:sz w:val="28"/>
                <w:szCs w:val="28"/>
              </w:rPr>
              <w:t>приемным родителем</w:t>
            </w:r>
          </w:p>
          <w:p w:rsidR="00837431" w:rsidRPr="00D26B2E" w:rsidRDefault="00837431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акт обследования условий жизни</w:t>
            </w:r>
          </w:p>
          <w:p w:rsidR="00EA7BA1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о состоянии здоровья ребенка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справка с места учебы (дошкольного учреждения)</w:t>
            </w:r>
          </w:p>
          <w:p w:rsidR="009874A3" w:rsidRPr="00D26B2E" w:rsidRDefault="009874A3" w:rsidP="00697B91">
            <w:pPr>
              <w:spacing w:after="120" w:line="280" w:lineRule="exact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характеристика ребенка из учреждения образования</w:t>
            </w:r>
          </w:p>
          <w:p w:rsidR="009874A3" w:rsidRPr="00D26B2E" w:rsidRDefault="009874A3" w:rsidP="009874A3">
            <w:pPr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- опись имущества, принадлежащего несовершеннолетнему</w:t>
            </w:r>
          </w:p>
          <w:p w:rsidR="009874A3" w:rsidRPr="00D26B2E" w:rsidRDefault="009874A3" w:rsidP="00951606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  <w:p w:rsidR="009620B3" w:rsidRPr="00D26B2E" w:rsidRDefault="009874A3" w:rsidP="00951606">
            <w:pPr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 w:rsidRPr="00D26B2E">
              <w:rPr>
                <w:b/>
                <w:i/>
                <w:color w:val="0070C0"/>
                <w:sz w:val="28"/>
                <w:szCs w:val="28"/>
              </w:rPr>
              <w:t>Граждане вправе представить указанные документы самостоятельно</w:t>
            </w:r>
          </w:p>
        </w:tc>
      </w:tr>
      <w:tr w:rsidR="009620B3" w:rsidRPr="00D26B2E" w:rsidTr="00951606">
        <w:tc>
          <w:tcPr>
            <w:tcW w:w="5160" w:type="dxa"/>
          </w:tcPr>
          <w:p w:rsidR="009620B3" w:rsidRPr="00D26B2E" w:rsidRDefault="009620B3" w:rsidP="0083743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9620B3" w:rsidRPr="00D26B2E" w:rsidRDefault="009620B3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9620B3" w:rsidRPr="00D26B2E" w:rsidRDefault="009620B3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9620B3" w:rsidRPr="00D26B2E" w:rsidTr="00951606">
        <w:trPr>
          <w:trHeight w:val="1162"/>
        </w:trPr>
        <w:tc>
          <w:tcPr>
            <w:tcW w:w="5160" w:type="dxa"/>
          </w:tcPr>
          <w:p w:rsidR="009620B3" w:rsidRPr="00D26B2E" w:rsidRDefault="009620B3" w:rsidP="0083743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9620B3" w:rsidRPr="00D26B2E" w:rsidRDefault="009620B3" w:rsidP="00951606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9620B3" w:rsidRPr="00D26B2E" w:rsidRDefault="00837431" w:rsidP="00951606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 месяц</w:t>
            </w:r>
            <w:r w:rsidR="009620B3" w:rsidRPr="00D26B2E">
              <w:rPr>
                <w:b/>
                <w:i/>
                <w:sz w:val="28"/>
                <w:szCs w:val="28"/>
              </w:rPr>
              <w:t xml:space="preserve"> со</w:t>
            </w:r>
            <w:r w:rsidRPr="00D26B2E">
              <w:rPr>
                <w:b/>
                <w:i/>
                <w:sz w:val="28"/>
                <w:szCs w:val="28"/>
              </w:rPr>
              <w:t xml:space="preserve"> дня</w:t>
            </w:r>
            <w:r w:rsidR="009620B3" w:rsidRPr="00D26B2E">
              <w:rPr>
                <w:b/>
                <w:i/>
                <w:sz w:val="28"/>
                <w:szCs w:val="28"/>
              </w:rPr>
              <w:t xml:space="preserve"> </w:t>
            </w:r>
            <w:r w:rsidRPr="00D26B2E">
              <w:rPr>
                <w:b/>
                <w:i/>
                <w:sz w:val="28"/>
                <w:szCs w:val="28"/>
              </w:rPr>
              <w:t>подачи заявлени</w:t>
            </w:r>
            <w:r w:rsidR="009620B3" w:rsidRPr="00D26B2E">
              <w:rPr>
                <w:b/>
                <w:i/>
                <w:sz w:val="28"/>
                <w:szCs w:val="28"/>
              </w:rPr>
              <w:t>я</w:t>
            </w:r>
          </w:p>
        </w:tc>
      </w:tr>
      <w:tr w:rsidR="009620B3" w:rsidRPr="00D26B2E" w:rsidTr="00951606">
        <w:tc>
          <w:tcPr>
            <w:tcW w:w="5160" w:type="dxa"/>
          </w:tcPr>
          <w:p w:rsidR="009620B3" w:rsidRPr="00D26B2E" w:rsidRDefault="009620B3" w:rsidP="00837431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9620B3" w:rsidRPr="00D26B2E" w:rsidRDefault="009620B3" w:rsidP="00951606">
            <w:pPr>
              <w:spacing w:line="300" w:lineRule="exact"/>
              <w:rPr>
                <w:b/>
                <w:i/>
                <w:sz w:val="28"/>
                <w:szCs w:val="28"/>
              </w:rPr>
            </w:pPr>
          </w:p>
          <w:p w:rsidR="00EE6342" w:rsidRPr="00D26B2E" w:rsidRDefault="00837431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до достижения ребенком (детьми) </w:t>
            </w:r>
          </w:p>
          <w:p w:rsidR="009620B3" w:rsidRPr="00D26B2E" w:rsidRDefault="00837431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18-летнего возраста</w:t>
            </w:r>
          </w:p>
        </w:tc>
      </w:tr>
      <w:tr w:rsidR="00A73404" w:rsidRPr="00D26B2E" w:rsidTr="00951606">
        <w:tc>
          <w:tcPr>
            <w:tcW w:w="10920" w:type="dxa"/>
            <w:gridSpan w:val="2"/>
          </w:tcPr>
          <w:p w:rsidR="00916FFC" w:rsidRPr="00916FFC" w:rsidRDefault="00916FFC" w:rsidP="00916FFC">
            <w:pPr>
              <w:spacing w:line="320" w:lineRule="exact"/>
              <w:ind w:left="193" w:right="249"/>
              <w:jc w:val="both"/>
              <w:rPr>
                <w:b/>
                <w:i/>
                <w:color w:val="0070C0"/>
                <w:sz w:val="32"/>
                <w:szCs w:val="32"/>
              </w:rPr>
            </w:pPr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</w:t>
            </w:r>
            <w:r>
              <w:rPr>
                <w:b/>
                <w:i/>
                <w:color w:val="0070C0"/>
                <w:sz w:val="32"/>
                <w:szCs w:val="32"/>
              </w:rPr>
              <w:t xml:space="preserve">           </w:t>
            </w:r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г. Витебска, служба «ОДНО ОКНО», ул. Смоленская, 9, 1 этаж, </w:t>
            </w:r>
            <w:r>
              <w:rPr>
                <w:b/>
                <w:i/>
                <w:color w:val="0070C0"/>
                <w:sz w:val="32"/>
                <w:szCs w:val="32"/>
              </w:rPr>
              <w:t xml:space="preserve">           </w:t>
            </w:r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тел. 64 95 67, 61 75 44 </w:t>
            </w:r>
          </w:p>
          <w:p w:rsidR="00916FFC" w:rsidRPr="00916FFC" w:rsidRDefault="00916FFC" w:rsidP="00916FFC">
            <w:pPr>
              <w:spacing w:line="320" w:lineRule="exact"/>
              <w:ind w:left="193" w:right="249"/>
              <w:jc w:val="both"/>
              <w:rPr>
                <w:b/>
                <w:i/>
                <w:color w:val="0070C0"/>
                <w:sz w:val="32"/>
                <w:szCs w:val="32"/>
              </w:rPr>
            </w:pPr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916FFC">
              <w:rPr>
                <w:b/>
                <w:i/>
                <w:color w:val="0070C0"/>
                <w:sz w:val="32"/>
                <w:szCs w:val="32"/>
              </w:rPr>
              <w:t>до</w:t>
            </w:r>
            <w:proofErr w:type="gramEnd"/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 20.00, перерыв с 13.00 до 14.00, суббота с 09.00 до 13.00. Выходной - воскресенье.</w:t>
            </w:r>
          </w:p>
          <w:p w:rsidR="00916FFC" w:rsidRPr="00916FFC" w:rsidRDefault="00916FFC" w:rsidP="00916FFC">
            <w:pPr>
              <w:spacing w:line="320" w:lineRule="exact"/>
              <w:ind w:left="193" w:right="249"/>
              <w:jc w:val="both"/>
              <w:rPr>
                <w:b/>
                <w:i/>
                <w:color w:val="0070C0"/>
                <w:sz w:val="32"/>
                <w:szCs w:val="32"/>
              </w:rPr>
            </w:pPr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Ответственное лицо, осуществляющее административную процедуру: </w:t>
            </w:r>
          </w:p>
          <w:p w:rsidR="00916FFC" w:rsidRPr="00916FFC" w:rsidRDefault="00916FFC" w:rsidP="00916FFC">
            <w:pPr>
              <w:spacing w:line="320" w:lineRule="exact"/>
              <w:ind w:left="193" w:right="249"/>
              <w:jc w:val="both"/>
              <w:rPr>
                <w:b/>
                <w:i/>
                <w:color w:val="0070C0"/>
                <w:sz w:val="32"/>
                <w:szCs w:val="32"/>
              </w:rPr>
            </w:pPr>
            <w:r w:rsidRPr="00916FFC">
              <w:rPr>
                <w:b/>
                <w:i/>
                <w:color w:val="0070C0"/>
                <w:sz w:val="32"/>
                <w:szCs w:val="32"/>
              </w:rPr>
              <w:t xml:space="preserve">Галян Ирина Петровна, главный специалист отдела по образованию администрации Октябрьского района г. Витебска, ул. Смоленская, 9, </w:t>
            </w:r>
            <w:r>
              <w:rPr>
                <w:b/>
                <w:i/>
                <w:color w:val="0070C0"/>
                <w:sz w:val="32"/>
                <w:szCs w:val="32"/>
              </w:rPr>
              <w:t xml:space="preserve">           </w:t>
            </w:r>
            <w:r w:rsidRPr="00916FFC">
              <w:rPr>
                <w:b/>
                <w:i/>
                <w:color w:val="0070C0"/>
                <w:sz w:val="32"/>
                <w:szCs w:val="32"/>
              </w:rPr>
              <w:t>4 этаж, каб. 424, тел 37 96 86</w:t>
            </w:r>
          </w:p>
          <w:p w:rsidR="00916FFC" w:rsidRPr="00916FFC" w:rsidRDefault="00916FFC" w:rsidP="00916FFC">
            <w:pPr>
              <w:spacing w:line="320" w:lineRule="exact"/>
              <w:ind w:left="193" w:right="249"/>
              <w:jc w:val="both"/>
              <w:rPr>
                <w:b/>
                <w:i/>
                <w:color w:val="0070C0"/>
                <w:sz w:val="32"/>
                <w:szCs w:val="32"/>
              </w:rPr>
            </w:pPr>
            <w:r w:rsidRPr="00916FFC">
              <w:rPr>
                <w:b/>
                <w:i/>
                <w:color w:val="0070C0"/>
                <w:sz w:val="32"/>
                <w:szCs w:val="32"/>
              </w:rPr>
              <w:t>На время отсутствия ответственного лица:</w:t>
            </w:r>
          </w:p>
          <w:p w:rsidR="00A73404" w:rsidRPr="00916FFC" w:rsidRDefault="00916FFC" w:rsidP="00916FFC">
            <w:pPr>
              <w:spacing w:line="320" w:lineRule="exact"/>
              <w:ind w:left="192" w:right="252"/>
              <w:jc w:val="both"/>
              <w:rPr>
                <w:color w:val="0070C0"/>
                <w:sz w:val="32"/>
                <w:szCs w:val="32"/>
              </w:rPr>
            </w:pPr>
            <w:r w:rsidRPr="00916FFC">
              <w:rPr>
                <w:b/>
                <w:i/>
                <w:color w:val="0070C0"/>
                <w:sz w:val="32"/>
                <w:szCs w:val="32"/>
              </w:rPr>
              <w:t>Прихожая Елена Ивановна, заведующий сектором поддержки семей, принявших на воспитание детей-сирот, детей, оставшихся без попечения родителей ГУО «Социально-педагогический центр Октябрьского района г. Витебска», каб.424, тел. 37 96 86.</w:t>
            </w:r>
          </w:p>
        </w:tc>
      </w:tr>
    </w:tbl>
    <w:p w:rsidR="009620B3" w:rsidRPr="00D26B2E" w:rsidRDefault="009620B3" w:rsidP="006676C9">
      <w:pPr>
        <w:rPr>
          <w:sz w:val="28"/>
          <w:szCs w:val="28"/>
        </w:rPr>
      </w:pPr>
    </w:p>
    <w:p w:rsidR="009620B3" w:rsidRPr="00D26B2E" w:rsidRDefault="009620B3" w:rsidP="006676C9">
      <w:pPr>
        <w:rPr>
          <w:sz w:val="28"/>
          <w:szCs w:val="28"/>
        </w:rPr>
      </w:pPr>
    </w:p>
    <w:sectPr w:rsidR="009620B3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B693B"/>
    <w:rsid w:val="001C2518"/>
    <w:rsid w:val="001E7549"/>
    <w:rsid w:val="00224B88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940CD"/>
    <w:rsid w:val="00394718"/>
    <w:rsid w:val="00397D36"/>
    <w:rsid w:val="003B251B"/>
    <w:rsid w:val="003B3FBC"/>
    <w:rsid w:val="0041362D"/>
    <w:rsid w:val="00417092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16FFC"/>
    <w:rsid w:val="00922791"/>
    <w:rsid w:val="0092572C"/>
    <w:rsid w:val="009304E2"/>
    <w:rsid w:val="00933D7B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F5CE37-A0B2-40D7-AE7A-64C610E5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2019-05-24T06:20:00Z</cp:lastPrinted>
  <dcterms:created xsi:type="dcterms:W3CDTF">2024-03-06T07:43:00Z</dcterms:created>
  <dcterms:modified xsi:type="dcterms:W3CDTF">2024-03-06T07:43:00Z</dcterms:modified>
</cp:coreProperties>
</file>